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9D" w:rsidRPr="00505AC0" w:rsidRDefault="00787B50"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 xml:space="preserve">                             </w:t>
      </w:r>
      <w:r w:rsidR="00E262D5" w:rsidRPr="00505AC0">
        <w:rPr>
          <w:rFonts w:ascii="Arial" w:eastAsia="Times New Roman" w:hAnsi="Arial" w:cs="Arial"/>
          <w:b/>
          <w:sz w:val="24"/>
          <w:szCs w:val="24"/>
        </w:rPr>
        <w:t xml:space="preserve"> </w:t>
      </w:r>
      <w:r w:rsidR="0025694F" w:rsidRPr="00505AC0">
        <w:rPr>
          <w:rFonts w:ascii="Arial" w:eastAsia="Times New Roman" w:hAnsi="Arial" w:cs="Arial"/>
          <w:b/>
          <w:sz w:val="24"/>
          <w:szCs w:val="24"/>
        </w:rPr>
        <w:t>UNSTABLE CERV</w:t>
      </w:r>
      <w:r w:rsidR="007A3919" w:rsidRPr="00505AC0">
        <w:rPr>
          <w:rFonts w:ascii="Arial" w:eastAsia="Times New Roman" w:hAnsi="Arial" w:cs="Arial"/>
          <w:b/>
          <w:sz w:val="24"/>
          <w:szCs w:val="24"/>
        </w:rPr>
        <w:t>ICAL SPINE</w:t>
      </w:r>
    </w:p>
    <w:p w:rsidR="007A3919" w:rsidRPr="00505AC0" w:rsidRDefault="007A3919"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DR.K.MURUGESAN MDDA</w:t>
      </w:r>
    </w:p>
    <w:p w:rsidR="007A3919" w:rsidRPr="00505AC0" w:rsidRDefault="007A3919"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ASSOCIATE PROFESSOR, ANAESTHESIOLOGY,</w:t>
      </w:r>
    </w:p>
    <w:p w:rsidR="007A3919" w:rsidRPr="00505AC0" w:rsidRDefault="007A3919"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G.M.K.MEDICAL COLLEGE, SALEM</w:t>
      </w:r>
    </w:p>
    <w:p w:rsidR="007A3919" w:rsidRPr="00505AC0" w:rsidRDefault="007A3919" w:rsidP="00E262D5">
      <w:pPr>
        <w:spacing w:after="0" w:line="240" w:lineRule="auto"/>
        <w:rPr>
          <w:rFonts w:ascii="Arial" w:eastAsia="Times New Roman" w:hAnsi="Arial" w:cs="Arial"/>
          <w:b/>
          <w:sz w:val="24"/>
          <w:szCs w:val="24"/>
        </w:rPr>
      </w:pPr>
    </w:p>
    <w:p w:rsidR="00C6349D" w:rsidRPr="00505AC0" w:rsidRDefault="00C6349D" w:rsidP="00E262D5">
      <w:pPr>
        <w:spacing w:after="0" w:line="240" w:lineRule="auto"/>
        <w:rPr>
          <w:rFonts w:ascii="Arial" w:eastAsia="Times New Roman" w:hAnsi="Arial" w:cs="Arial"/>
          <w:b/>
          <w:sz w:val="24"/>
          <w:szCs w:val="24"/>
        </w:rPr>
      </w:pPr>
    </w:p>
    <w:p w:rsidR="00C6349D" w:rsidRPr="00505AC0" w:rsidRDefault="00787B50"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INTRODUCTION</w:t>
      </w:r>
    </w:p>
    <w:p w:rsidR="00E67A22" w:rsidRPr="00505AC0" w:rsidRDefault="00E67A22" w:rsidP="00E262D5">
      <w:pPr>
        <w:spacing w:after="0" w:line="240" w:lineRule="auto"/>
        <w:rPr>
          <w:rFonts w:ascii="Arial" w:hAnsi="Arial" w:cs="Arial"/>
          <w:sz w:val="24"/>
          <w:szCs w:val="24"/>
        </w:rPr>
      </w:pPr>
      <w:r w:rsidRPr="00505AC0">
        <w:rPr>
          <w:rFonts w:ascii="Arial" w:hAnsi="Arial" w:cs="Arial"/>
          <w:sz w:val="24"/>
          <w:szCs w:val="24"/>
        </w:rPr>
        <w:t xml:space="preserve">The cervical spine gives stability and protection to the neural elements, despite of the high degree of flexibility. This is due to an interaction of the bony, </w:t>
      </w:r>
      <w:proofErr w:type="spellStart"/>
      <w:r w:rsidRPr="00505AC0">
        <w:rPr>
          <w:rFonts w:ascii="Arial" w:hAnsi="Arial" w:cs="Arial"/>
          <w:sz w:val="24"/>
          <w:szCs w:val="24"/>
        </w:rPr>
        <w:t>ligamentous</w:t>
      </w:r>
      <w:proofErr w:type="spellEnd"/>
      <w:r w:rsidRPr="00505AC0">
        <w:rPr>
          <w:rFonts w:ascii="Arial" w:hAnsi="Arial" w:cs="Arial"/>
          <w:sz w:val="24"/>
          <w:szCs w:val="24"/>
        </w:rPr>
        <w:t xml:space="preserve"> and muscular elements. </w:t>
      </w:r>
    </w:p>
    <w:p w:rsidR="00E67A22" w:rsidRPr="00505AC0" w:rsidRDefault="00E67A22" w:rsidP="00E262D5">
      <w:pPr>
        <w:spacing w:after="0" w:line="240" w:lineRule="auto"/>
        <w:rPr>
          <w:rFonts w:ascii="Arial" w:hAnsi="Arial" w:cs="Arial"/>
          <w:sz w:val="24"/>
          <w:szCs w:val="24"/>
        </w:rPr>
      </w:pPr>
      <w:r w:rsidRPr="00505AC0">
        <w:rPr>
          <w:rFonts w:ascii="Arial" w:hAnsi="Arial" w:cs="Arial"/>
          <w:sz w:val="24"/>
          <w:szCs w:val="24"/>
        </w:rPr>
        <w:t xml:space="preserve">Disturbance of the normal anatomy can lead to imbalance and instability. When this will be left uncorrected, it may progress to significant deformations of the cervical spine. </w:t>
      </w:r>
      <w:r w:rsidRPr="00505AC0">
        <w:rPr>
          <w:rFonts w:ascii="Arial" w:hAnsi="Arial" w:cs="Arial"/>
          <w:sz w:val="24"/>
          <w:szCs w:val="24"/>
        </w:rPr>
        <w:br/>
        <w:t xml:space="preserve">The cervical spine is crucial for normal load distribution. </w:t>
      </w:r>
    </w:p>
    <w:p w:rsidR="00C721E7" w:rsidRDefault="00C721E7" w:rsidP="00E262D5">
      <w:pPr>
        <w:spacing w:after="0" w:line="240" w:lineRule="auto"/>
        <w:rPr>
          <w:rFonts w:ascii="Arial" w:eastAsia="Times New Roman" w:hAnsi="Arial" w:cs="Arial"/>
          <w:b/>
          <w:sz w:val="24"/>
          <w:szCs w:val="24"/>
        </w:rPr>
      </w:pPr>
    </w:p>
    <w:p w:rsidR="00787B50" w:rsidRPr="00505AC0" w:rsidRDefault="00787B50"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ANATOMY OF CERVICAL SPINES</w:t>
      </w:r>
    </w:p>
    <w:p w:rsidR="001377B1" w:rsidRPr="00505AC0" w:rsidRDefault="00874999" w:rsidP="001377B1">
      <w:pPr>
        <w:pStyle w:val="Heading2"/>
        <w:rPr>
          <w:rStyle w:val="mw-headline"/>
          <w:rFonts w:ascii="Arial" w:hAnsi="Arial" w:cs="Arial"/>
          <w:color w:val="auto"/>
          <w:sz w:val="24"/>
          <w:szCs w:val="24"/>
        </w:rPr>
      </w:pPr>
      <w:r w:rsidRPr="00505AC0">
        <w:rPr>
          <w:rStyle w:val="mw-headline"/>
          <w:rFonts w:ascii="Arial" w:hAnsi="Arial" w:cs="Arial"/>
          <w:color w:val="auto"/>
          <w:sz w:val="24"/>
          <w:szCs w:val="24"/>
        </w:rPr>
        <w:t>Clinically Relevant Anatomy</w:t>
      </w:r>
    </w:p>
    <w:p w:rsidR="001377B1" w:rsidRPr="00505AC0" w:rsidRDefault="001377B1" w:rsidP="001377B1">
      <w:pPr>
        <w:pStyle w:val="Heading2"/>
        <w:rPr>
          <w:rFonts w:ascii="Arial" w:hAnsi="Arial" w:cs="Arial"/>
          <w:b w:val="0"/>
          <w:color w:val="auto"/>
          <w:sz w:val="24"/>
          <w:szCs w:val="24"/>
        </w:rPr>
      </w:pPr>
      <w:r w:rsidRPr="00505AC0">
        <w:rPr>
          <w:rFonts w:ascii="Arial" w:hAnsi="Arial" w:cs="Arial"/>
          <w:b w:val="0"/>
          <w:color w:val="auto"/>
          <w:sz w:val="24"/>
          <w:szCs w:val="24"/>
        </w:rPr>
        <w:t xml:space="preserve">The cervical spine is made up of 7 vertebrae. </w:t>
      </w:r>
    </w:p>
    <w:p w:rsidR="00DB5D4E" w:rsidRDefault="00DB5D4E" w:rsidP="00074013">
      <w:pPr>
        <w:pStyle w:val="NormalWeb"/>
        <w:rPr>
          <w:rFonts w:ascii="Arial" w:hAnsi="Arial" w:cs="Arial"/>
          <w:noProof/>
          <w:lang w:val="en-IN" w:eastAsia="en-IN" w:bidi="ta-IN"/>
        </w:rPr>
      </w:pPr>
      <w:r w:rsidRPr="003418FF">
        <w:rPr>
          <w:rFonts w:ascii="Arial" w:hAnsi="Arial" w:cs="Arial"/>
        </w:rPr>
        <w:t xml:space="preserve">The </w:t>
      </w:r>
      <w:proofErr w:type="gramStart"/>
      <w:r w:rsidRPr="003418FF">
        <w:rPr>
          <w:rFonts w:ascii="Arial" w:hAnsi="Arial" w:cs="Arial"/>
        </w:rPr>
        <w:t>atlas</w:t>
      </w:r>
      <w:r w:rsidR="004D484C">
        <w:rPr>
          <w:rFonts w:ascii="Arial" w:hAnsi="Arial" w:cs="Arial"/>
        </w:rPr>
        <w:t>(</w:t>
      </w:r>
      <w:proofErr w:type="gramEnd"/>
      <w:r w:rsidR="004D484C">
        <w:rPr>
          <w:rFonts w:ascii="Arial" w:hAnsi="Arial" w:cs="Arial"/>
        </w:rPr>
        <w:t>C1)</w:t>
      </w:r>
      <w:r w:rsidRPr="003418FF">
        <w:rPr>
          <w:rFonts w:ascii="Arial" w:hAnsi="Arial" w:cs="Arial"/>
        </w:rPr>
        <w:t xml:space="preserve"> and axis</w:t>
      </w:r>
      <w:r w:rsidR="004D484C">
        <w:rPr>
          <w:rFonts w:ascii="Arial" w:hAnsi="Arial" w:cs="Arial"/>
        </w:rPr>
        <w:t>(C2)</w:t>
      </w:r>
      <w:r w:rsidRPr="003418FF">
        <w:rPr>
          <w:rFonts w:ascii="Arial" w:hAnsi="Arial" w:cs="Arial"/>
        </w:rPr>
        <w:t xml:space="preserve"> are specialized to allow a greater range of motion than normal vertebrae. They are responsible for the nodding and </w:t>
      </w:r>
      <w:proofErr w:type="gramStart"/>
      <w:r w:rsidRPr="003418FF">
        <w:rPr>
          <w:rFonts w:ascii="Arial" w:hAnsi="Arial" w:cs="Arial"/>
        </w:rPr>
        <w:t xml:space="preserve">rotation movements of the </w:t>
      </w:r>
      <w:proofErr w:type="spellStart"/>
      <w:r w:rsidR="003418FF">
        <w:rPr>
          <w:rFonts w:ascii="Arial" w:hAnsi="Arial" w:cs="Arial"/>
        </w:rPr>
        <w:t>h</w:t>
      </w:r>
      <w:r w:rsidRPr="003418FF">
        <w:rPr>
          <w:rFonts w:ascii="Arial" w:hAnsi="Arial" w:cs="Arial"/>
        </w:rPr>
        <w:t>ead.The</w:t>
      </w:r>
      <w:proofErr w:type="spellEnd"/>
      <w:r w:rsidRPr="003418FF">
        <w:rPr>
          <w:rFonts w:ascii="Arial" w:hAnsi="Arial" w:cs="Arial"/>
        </w:rPr>
        <w:t xml:space="preserve"> </w:t>
      </w:r>
      <w:hyperlink r:id="rId6" w:tooltip="Atlanto-occipital joint" w:history="1">
        <w:proofErr w:type="spellStart"/>
        <w:r w:rsidRPr="003418FF">
          <w:rPr>
            <w:rStyle w:val="Hyperlink"/>
            <w:rFonts w:ascii="Arial" w:eastAsiaTheme="majorEastAsia" w:hAnsi="Arial" w:cs="Arial"/>
            <w:color w:val="auto"/>
            <w:u w:val="none"/>
          </w:rPr>
          <w:t>atlanto</w:t>
        </w:r>
        <w:proofErr w:type="spellEnd"/>
        <w:r w:rsidRPr="003418FF">
          <w:rPr>
            <w:rStyle w:val="Hyperlink"/>
            <w:rFonts w:ascii="Arial" w:eastAsiaTheme="majorEastAsia" w:hAnsi="Arial" w:cs="Arial"/>
            <w:color w:val="auto"/>
            <w:u w:val="none"/>
          </w:rPr>
          <w:t>-occipital joint</w:t>
        </w:r>
      </w:hyperlink>
      <w:r w:rsidRPr="003418FF">
        <w:rPr>
          <w:rFonts w:ascii="Arial" w:hAnsi="Arial" w:cs="Arial"/>
        </w:rPr>
        <w:t xml:space="preserve"> allows</w:t>
      </w:r>
      <w:proofErr w:type="gramEnd"/>
      <w:r w:rsidRPr="003418FF">
        <w:rPr>
          <w:rFonts w:ascii="Arial" w:hAnsi="Arial" w:cs="Arial"/>
        </w:rPr>
        <w:t xml:space="preserve"> the head to nod up and down on the vertebral column. The </w:t>
      </w:r>
      <w:hyperlink r:id="rId7" w:tooltip="Dens (anatomy)" w:history="1">
        <w:r w:rsidRPr="003418FF">
          <w:rPr>
            <w:rStyle w:val="Hyperlink"/>
            <w:rFonts w:ascii="Arial" w:eastAsiaTheme="majorEastAsia" w:hAnsi="Arial" w:cs="Arial"/>
            <w:color w:val="000000" w:themeColor="text1"/>
            <w:u w:val="none"/>
          </w:rPr>
          <w:t>dens</w:t>
        </w:r>
      </w:hyperlink>
      <w:r w:rsidRPr="003418FF">
        <w:rPr>
          <w:rFonts w:ascii="Arial" w:hAnsi="Arial" w:cs="Arial"/>
        </w:rPr>
        <w:t xml:space="preserve"> acts as a pivot that allows the atlas and attached head to rotate on the axis, side to side</w:t>
      </w:r>
      <w:proofErr w:type="gramStart"/>
      <w:r w:rsidRPr="003418FF">
        <w:rPr>
          <w:rFonts w:ascii="Arial" w:hAnsi="Arial" w:cs="Arial"/>
        </w:rPr>
        <w:t>.</w:t>
      </w:r>
      <w:r w:rsidRPr="00505AC0">
        <w:rPr>
          <w:rFonts w:ascii="Arial" w:hAnsi="Arial" w:cs="Arial"/>
        </w:rPr>
        <w:t>.</w:t>
      </w:r>
      <w:proofErr w:type="gramEnd"/>
      <w:r w:rsidR="00865100" w:rsidRPr="00505AC0">
        <w:rPr>
          <w:rFonts w:ascii="Arial" w:hAnsi="Arial" w:cs="Arial"/>
          <w:noProof/>
        </w:rPr>
        <w:t xml:space="preserve"> </w:t>
      </w:r>
    </w:p>
    <w:p w:rsidR="00934495" w:rsidRPr="00505AC0" w:rsidRDefault="00934495" w:rsidP="00074013">
      <w:pPr>
        <w:pStyle w:val="NormalWeb"/>
        <w:rPr>
          <w:rFonts w:ascii="Arial" w:hAnsi="Arial" w:cs="Arial"/>
        </w:rPr>
      </w:pPr>
      <w:r w:rsidRPr="00934495">
        <w:rPr>
          <w:rFonts w:ascii="Arial" w:hAnsi="Arial" w:cs="Arial"/>
          <w:noProof/>
          <w:lang w:val="en-IN" w:eastAsia="en-IN" w:bidi="ta-IN"/>
        </w:rPr>
        <w:drawing>
          <wp:inline distT="0" distB="0" distL="0" distR="0">
            <wp:extent cx="1238250" cy="1373486"/>
            <wp:effectExtent l="19050" t="0" r="0" b="0"/>
            <wp:docPr id="3" name="Picture 13" descr="C:\Users\god\Downloads\index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od\Downloads\indexqw.jpg"/>
                    <pic:cNvPicPr>
                      <a:picLocks noChangeAspect="1" noChangeArrowheads="1"/>
                    </pic:cNvPicPr>
                  </pic:nvPicPr>
                  <pic:blipFill>
                    <a:blip r:embed="rId8"/>
                    <a:srcRect/>
                    <a:stretch>
                      <a:fillRect/>
                    </a:stretch>
                  </pic:blipFill>
                  <pic:spPr bwMode="auto">
                    <a:xfrm>
                      <a:off x="0" y="0"/>
                      <a:ext cx="1238250" cy="1373486"/>
                    </a:xfrm>
                    <a:prstGeom prst="rect">
                      <a:avLst/>
                    </a:prstGeom>
                    <a:noFill/>
                    <a:ln w="9525">
                      <a:noFill/>
                      <a:miter lim="800000"/>
                      <a:headEnd/>
                      <a:tailEnd/>
                    </a:ln>
                  </pic:spPr>
                </pic:pic>
              </a:graphicData>
            </a:graphic>
          </wp:inline>
        </w:drawing>
      </w:r>
      <w:r w:rsidR="002B6D04" w:rsidRPr="00505AC0">
        <w:rPr>
          <w:rFonts w:ascii="Arial" w:hAnsi="Arial" w:cs="Arial"/>
          <w:noProof/>
          <w:lang w:val="en-IN" w:eastAsia="en-IN" w:bidi="ta-IN"/>
        </w:rPr>
        <w:drawing>
          <wp:inline distT="0" distB="0" distL="0" distR="0">
            <wp:extent cx="1335460" cy="1308100"/>
            <wp:effectExtent l="19050" t="0" r="0" b="0"/>
            <wp:docPr id="6" name="Picture 48" descr="http://www.physio-pedia.com/images/thumb/e/e6/Cervical_instability_anatomy.png/250px-Cervical_instability_anatom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hysio-pedia.com/images/thumb/e/e6/Cervical_instability_anatomy.png/250px-Cervical_instability_anatomy.png">
                      <a:hlinkClick r:id="rId9"/>
                    </pic:cNvPr>
                    <pic:cNvPicPr>
                      <a:picLocks noChangeAspect="1" noChangeArrowheads="1"/>
                    </pic:cNvPicPr>
                  </pic:nvPicPr>
                  <pic:blipFill>
                    <a:blip r:embed="rId10"/>
                    <a:srcRect/>
                    <a:stretch>
                      <a:fillRect/>
                    </a:stretch>
                  </pic:blipFill>
                  <pic:spPr bwMode="auto">
                    <a:xfrm>
                      <a:off x="0" y="0"/>
                      <a:ext cx="1336955" cy="1309565"/>
                    </a:xfrm>
                    <a:prstGeom prst="rect">
                      <a:avLst/>
                    </a:prstGeom>
                    <a:noFill/>
                    <a:ln w="9525">
                      <a:noFill/>
                      <a:miter lim="800000"/>
                      <a:headEnd/>
                      <a:tailEnd/>
                    </a:ln>
                  </pic:spPr>
                </pic:pic>
              </a:graphicData>
            </a:graphic>
          </wp:inline>
        </w:drawing>
      </w:r>
    </w:p>
    <w:p w:rsidR="00865100" w:rsidRPr="00505AC0" w:rsidRDefault="00865100" w:rsidP="00865100">
      <w:pPr>
        <w:pStyle w:val="NormalWeb"/>
        <w:rPr>
          <w:rFonts w:ascii="Arial" w:hAnsi="Arial" w:cs="Arial"/>
        </w:rPr>
      </w:pPr>
    </w:p>
    <w:p w:rsidR="001E0DCB" w:rsidRPr="00505AC0" w:rsidRDefault="00DB5D4E" w:rsidP="00DB5D4E">
      <w:pPr>
        <w:pStyle w:val="NormalWeb"/>
        <w:rPr>
          <w:rFonts w:ascii="Arial" w:hAnsi="Arial" w:cs="Arial"/>
        </w:rPr>
      </w:pPr>
      <w:r w:rsidRPr="00505AC0">
        <w:rPr>
          <w:rFonts w:ascii="Arial" w:hAnsi="Arial" w:cs="Arial"/>
        </w:rPr>
        <w:t>The atlas and axis are important neurologically because the brain stem extends down to the axis.</w:t>
      </w:r>
    </w:p>
    <w:p w:rsidR="001377B1" w:rsidRPr="00505AC0" w:rsidRDefault="001377B1" w:rsidP="001377B1">
      <w:pPr>
        <w:pStyle w:val="NormalWeb"/>
        <w:rPr>
          <w:rFonts w:ascii="Arial" w:hAnsi="Arial" w:cs="Arial"/>
        </w:rPr>
      </w:pPr>
      <w:r w:rsidRPr="00505AC0">
        <w:rPr>
          <w:rFonts w:ascii="Arial" w:hAnsi="Arial" w:cs="Arial"/>
        </w:rPr>
        <w:t xml:space="preserve"> Approximately 50% of flexion extension of the neck happens between the </w:t>
      </w:r>
      <w:proofErr w:type="spellStart"/>
      <w:r w:rsidRPr="00505AC0">
        <w:rPr>
          <w:rFonts w:ascii="Arial" w:hAnsi="Arial" w:cs="Arial"/>
        </w:rPr>
        <w:t>occiput</w:t>
      </w:r>
      <w:proofErr w:type="spellEnd"/>
      <w:r w:rsidRPr="00505AC0">
        <w:rPr>
          <w:rFonts w:ascii="Arial" w:hAnsi="Arial" w:cs="Arial"/>
        </w:rPr>
        <w:t xml:space="preserve"> and </w:t>
      </w:r>
      <w:proofErr w:type="gramStart"/>
      <w:r w:rsidRPr="00505AC0">
        <w:rPr>
          <w:rFonts w:ascii="Arial" w:hAnsi="Arial" w:cs="Arial"/>
        </w:rPr>
        <w:t>C1(</w:t>
      </w:r>
      <w:proofErr w:type="spellStart"/>
      <w:proofErr w:type="gramEnd"/>
      <w:r w:rsidRPr="00505AC0">
        <w:rPr>
          <w:rFonts w:ascii="Arial" w:hAnsi="Arial" w:cs="Arial"/>
        </w:rPr>
        <w:t>atlanto</w:t>
      </w:r>
      <w:proofErr w:type="spellEnd"/>
      <w:r w:rsidRPr="00505AC0">
        <w:rPr>
          <w:rFonts w:ascii="Arial" w:hAnsi="Arial" w:cs="Arial"/>
        </w:rPr>
        <w:t>-occipital joint) ; 50% of the rotation of the neck happens between C1 and C2</w:t>
      </w:r>
      <w:r w:rsidR="007754DC" w:rsidRPr="00505AC0">
        <w:rPr>
          <w:rFonts w:ascii="Arial" w:hAnsi="Arial" w:cs="Arial"/>
        </w:rPr>
        <w:t xml:space="preserve"> (</w:t>
      </w:r>
      <w:proofErr w:type="spellStart"/>
      <w:r w:rsidR="007754DC" w:rsidRPr="00505AC0">
        <w:rPr>
          <w:rFonts w:ascii="Arial" w:hAnsi="Arial" w:cs="Arial"/>
        </w:rPr>
        <w:t>atlantoaxial</w:t>
      </w:r>
      <w:proofErr w:type="spellEnd"/>
      <w:r w:rsidR="007754DC" w:rsidRPr="00505AC0">
        <w:rPr>
          <w:rFonts w:ascii="Arial" w:hAnsi="Arial" w:cs="Arial"/>
        </w:rPr>
        <w:t xml:space="preserve"> joint)</w:t>
      </w:r>
      <w:r w:rsidRPr="00505AC0">
        <w:rPr>
          <w:rFonts w:ascii="Arial" w:hAnsi="Arial" w:cs="Arial"/>
        </w:rPr>
        <w:t>.</w:t>
      </w:r>
    </w:p>
    <w:p w:rsidR="001377B1" w:rsidRPr="00505AC0" w:rsidRDefault="001377B1" w:rsidP="001377B1">
      <w:pPr>
        <w:pStyle w:val="NormalWeb"/>
        <w:rPr>
          <w:rFonts w:ascii="Arial" w:hAnsi="Arial" w:cs="Arial"/>
        </w:rPr>
      </w:pPr>
      <w:r w:rsidRPr="00505AC0">
        <w:rPr>
          <w:rFonts w:ascii="Arial" w:hAnsi="Arial" w:cs="Arial"/>
        </w:rPr>
        <w:t xml:space="preserve">The cervical spine is much more mobile than the thoracic or lumbar regions of the spine. Unlike the other parts of the spine, the cervical spine has transverse foramina in each vertebra for the vertebral arteries that supply blood to the brain. </w:t>
      </w:r>
    </w:p>
    <w:p w:rsidR="00874999" w:rsidRPr="00505AC0" w:rsidRDefault="00874999" w:rsidP="00874999">
      <w:pPr>
        <w:pStyle w:val="NormalWeb"/>
        <w:rPr>
          <w:rFonts w:ascii="Arial" w:hAnsi="Arial" w:cs="Arial"/>
        </w:rPr>
      </w:pPr>
      <w:r w:rsidRPr="00505AC0">
        <w:rPr>
          <w:rFonts w:ascii="Arial" w:hAnsi="Arial" w:cs="Arial"/>
        </w:rPr>
        <w:lastRenderedPageBreak/>
        <w:t xml:space="preserve">The </w:t>
      </w:r>
      <w:proofErr w:type="spellStart"/>
      <w:r w:rsidRPr="00505AC0">
        <w:rPr>
          <w:rFonts w:ascii="Arial" w:hAnsi="Arial" w:cs="Arial"/>
        </w:rPr>
        <w:t>craniocervical</w:t>
      </w:r>
      <w:proofErr w:type="spellEnd"/>
      <w:r w:rsidRPr="00505AC0">
        <w:rPr>
          <w:rFonts w:ascii="Arial" w:hAnsi="Arial" w:cs="Arial"/>
        </w:rPr>
        <w:t xml:space="preserve"> junction (</w:t>
      </w:r>
      <w:proofErr w:type="spellStart"/>
      <w:r w:rsidRPr="00505AC0">
        <w:rPr>
          <w:rFonts w:ascii="Arial" w:hAnsi="Arial" w:cs="Arial"/>
        </w:rPr>
        <w:t>atlanto</w:t>
      </w:r>
      <w:proofErr w:type="spellEnd"/>
      <w:r w:rsidRPr="00505AC0">
        <w:rPr>
          <w:rFonts w:ascii="Arial" w:hAnsi="Arial" w:cs="Arial"/>
        </w:rPr>
        <w:t xml:space="preserve">-occipital joint), the lower </w:t>
      </w:r>
      <w:proofErr w:type="spellStart"/>
      <w:r w:rsidRPr="00505AC0">
        <w:rPr>
          <w:rFonts w:ascii="Arial" w:hAnsi="Arial" w:cs="Arial"/>
        </w:rPr>
        <w:t>atlanto</w:t>
      </w:r>
      <w:proofErr w:type="spellEnd"/>
      <w:r w:rsidRPr="00505AC0">
        <w:rPr>
          <w:rFonts w:ascii="Arial" w:hAnsi="Arial" w:cs="Arial"/>
        </w:rPr>
        <w:t xml:space="preserve">-axial joint and other cervical segments are reinforced by internal as well as external ligaments. They secure the spinal stability of the cervical spine as a whole, together with surrounding postural muscles and allow cervical motion. They also provide </w:t>
      </w:r>
      <w:proofErr w:type="spellStart"/>
      <w:r w:rsidRPr="00505AC0">
        <w:rPr>
          <w:rFonts w:ascii="Arial" w:hAnsi="Arial" w:cs="Arial"/>
        </w:rPr>
        <w:t>proprioceptive</w:t>
      </w:r>
      <w:proofErr w:type="spellEnd"/>
      <w:r w:rsidRPr="00505AC0">
        <w:rPr>
          <w:rFonts w:ascii="Arial" w:hAnsi="Arial" w:cs="Arial"/>
        </w:rPr>
        <w:t xml:space="preserve"> information throughout the spinal nerve system to the brain. </w:t>
      </w:r>
    </w:p>
    <w:p w:rsidR="00FD48FD" w:rsidRPr="00505AC0" w:rsidRDefault="00FD48FD" w:rsidP="00874999">
      <w:pPr>
        <w:pStyle w:val="NormalWeb"/>
        <w:rPr>
          <w:rFonts w:ascii="Arial" w:hAnsi="Arial" w:cs="Arial"/>
        </w:rPr>
      </w:pPr>
      <w:r w:rsidRPr="00505AC0">
        <w:rPr>
          <w:rFonts w:ascii="Arial" w:hAnsi="Arial" w:cs="Arial"/>
          <w:noProof/>
          <w:lang w:val="en-IN" w:eastAsia="en-IN" w:bidi="ta-IN"/>
        </w:rPr>
        <w:drawing>
          <wp:inline distT="0" distB="0" distL="0" distR="0">
            <wp:extent cx="2667000" cy="3137647"/>
            <wp:effectExtent l="19050" t="0" r="0" b="0"/>
            <wp:docPr id="18" name="Picture 1" descr="Cervical spine anatomy.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vical spine anatomy. ">
                      <a:hlinkClick r:id="rId11"/>
                    </pic:cNvPr>
                    <pic:cNvPicPr>
                      <a:picLocks noChangeAspect="1" noChangeArrowheads="1"/>
                    </pic:cNvPicPr>
                  </pic:nvPicPr>
                  <pic:blipFill>
                    <a:blip r:embed="rId12"/>
                    <a:srcRect/>
                    <a:stretch>
                      <a:fillRect/>
                    </a:stretch>
                  </pic:blipFill>
                  <pic:spPr bwMode="auto">
                    <a:xfrm>
                      <a:off x="0" y="0"/>
                      <a:ext cx="2667000" cy="3137647"/>
                    </a:xfrm>
                    <a:prstGeom prst="rect">
                      <a:avLst/>
                    </a:prstGeom>
                    <a:noFill/>
                    <a:ln w="9525">
                      <a:noFill/>
                      <a:miter lim="800000"/>
                      <a:headEnd/>
                      <a:tailEnd/>
                    </a:ln>
                  </pic:spPr>
                </pic:pic>
              </a:graphicData>
            </a:graphic>
          </wp:inline>
        </w:drawing>
      </w:r>
      <w:r w:rsidR="00895F53" w:rsidRPr="004D7D72">
        <w:rPr>
          <w:rFonts w:ascii="Arial" w:hAnsi="Arial" w:cs="Arial"/>
          <w:noProof/>
          <w:lang w:val="en-IN" w:eastAsia="en-IN" w:bidi="ta-IN"/>
        </w:rPr>
        <w:drawing>
          <wp:inline distT="0" distB="0" distL="0" distR="0">
            <wp:extent cx="2627585" cy="2222500"/>
            <wp:effectExtent l="19050" t="0" r="1315" b="0"/>
            <wp:docPr id="9" name="Picture 1" descr="Image result for normal anatomy of cervical s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mal anatomy of cervical spines"/>
                    <pic:cNvPicPr>
                      <a:picLocks noChangeAspect="1" noChangeArrowheads="1"/>
                    </pic:cNvPicPr>
                  </pic:nvPicPr>
                  <pic:blipFill>
                    <a:blip r:embed="rId13"/>
                    <a:srcRect/>
                    <a:stretch>
                      <a:fillRect/>
                    </a:stretch>
                  </pic:blipFill>
                  <pic:spPr bwMode="auto">
                    <a:xfrm>
                      <a:off x="0" y="0"/>
                      <a:ext cx="2629373" cy="2224012"/>
                    </a:xfrm>
                    <a:prstGeom prst="rect">
                      <a:avLst/>
                    </a:prstGeom>
                    <a:noFill/>
                    <a:ln w="9525">
                      <a:noFill/>
                      <a:miter lim="800000"/>
                      <a:headEnd/>
                      <a:tailEnd/>
                    </a:ln>
                  </pic:spPr>
                </pic:pic>
              </a:graphicData>
            </a:graphic>
          </wp:inline>
        </w:drawing>
      </w:r>
    </w:p>
    <w:p w:rsidR="00902E78" w:rsidRPr="00505AC0" w:rsidRDefault="00902E78" w:rsidP="00902E78">
      <w:pPr>
        <w:pStyle w:val="Heading3"/>
        <w:rPr>
          <w:rFonts w:ascii="Arial" w:hAnsi="Arial" w:cs="Arial"/>
          <w:sz w:val="24"/>
          <w:szCs w:val="24"/>
        </w:rPr>
      </w:pPr>
      <w:r w:rsidRPr="00505AC0">
        <w:rPr>
          <w:rFonts w:ascii="Arial" w:hAnsi="Arial" w:cs="Arial"/>
          <w:sz w:val="24"/>
          <w:szCs w:val="24"/>
        </w:rPr>
        <w:t>Ligaments</w:t>
      </w:r>
    </w:p>
    <w:p w:rsidR="00902E78" w:rsidRPr="00505AC0" w:rsidRDefault="00902E78" w:rsidP="00902E78">
      <w:pPr>
        <w:pStyle w:val="NormalWeb"/>
        <w:rPr>
          <w:rFonts w:ascii="Arial" w:hAnsi="Arial" w:cs="Arial"/>
        </w:rPr>
      </w:pPr>
      <w:r w:rsidRPr="00505AC0">
        <w:rPr>
          <w:rFonts w:ascii="Arial" w:hAnsi="Arial" w:cs="Arial"/>
        </w:rPr>
        <w:t xml:space="preserve">Although the cervical spine consists of 7 cervical vertebrae interspaced by </w:t>
      </w:r>
      <w:proofErr w:type="spellStart"/>
      <w:r w:rsidRPr="00505AC0">
        <w:rPr>
          <w:rFonts w:ascii="Arial" w:hAnsi="Arial" w:cs="Arial"/>
        </w:rPr>
        <w:t>intervertebral</w:t>
      </w:r>
      <w:proofErr w:type="spellEnd"/>
      <w:r w:rsidRPr="00505AC0">
        <w:rPr>
          <w:rFonts w:ascii="Arial" w:hAnsi="Arial" w:cs="Arial"/>
        </w:rPr>
        <w:t xml:space="preserve"> disks, the complex </w:t>
      </w:r>
      <w:proofErr w:type="spellStart"/>
      <w:r w:rsidRPr="00505AC0">
        <w:rPr>
          <w:rFonts w:ascii="Arial" w:hAnsi="Arial" w:cs="Arial"/>
        </w:rPr>
        <w:t>ligamentous</w:t>
      </w:r>
      <w:proofErr w:type="spellEnd"/>
      <w:r w:rsidRPr="00505AC0">
        <w:rPr>
          <w:rFonts w:ascii="Arial" w:hAnsi="Arial" w:cs="Arial"/>
        </w:rPr>
        <w:t xml:space="preserve"> network keep the individual bony elements behaving as if they were a single unit. </w:t>
      </w:r>
    </w:p>
    <w:p w:rsidR="00902E78" w:rsidRPr="00505AC0" w:rsidRDefault="00902E78" w:rsidP="00902E78">
      <w:pPr>
        <w:pStyle w:val="NormalWeb"/>
        <w:rPr>
          <w:rFonts w:ascii="Arial" w:hAnsi="Arial" w:cs="Arial"/>
        </w:rPr>
      </w:pPr>
      <w:r w:rsidRPr="00505AC0">
        <w:rPr>
          <w:rFonts w:ascii="Arial" w:hAnsi="Arial" w:cs="Arial"/>
        </w:rPr>
        <w:t>As noted, the cervical spine can be viewed as being made up of anterior and posterior columns. It can also be useful to think in terms of a third (middle) column, as follows:</w:t>
      </w:r>
    </w:p>
    <w:p w:rsidR="00902E78" w:rsidRPr="00505AC0" w:rsidRDefault="00902E78" w:rsidP="00902E78">
      <w:pPr>
        <w:numPr>
          <w:ilvl w:val="0"/>
          <w:numId w:val="20"/>
        </w:numPr>
        <w:spacing w:before="100" w:beforeAutospacing="1" w:after="100" w:afterAutospacing="1" w:line="240" w:lineRule="auto"/>
        <w:rPr>
          <w:rFonts w:ascii="Arial" w:hAnsi="Arial" w:cs="Arial"/>
          <w:sz w:val="24"/>
          <w:szCs w:val="24"/>
        </w:rPr>
      </w:pPr>
      <w:r w:rsidRPr="00505AC0">
        <w:rPr>
          <w:rFonts w:ascii="Arial" w:hAnsi="Arial" w:cs="Arial"/>
          <w:sz w:val="24"/>
          <w:szCs w:val="24"/>
        </w:rPr>
        <w:t>The anterior column consists of the anterior longitudinal ligament and the anterior two thirds of the vertebr</w:t>
      </w:r>
      <w:r w:rsidR="00BF44C0">
        <w:rPr>
          <w:rFonts w:ascii="Arial" w:hAnsi="Arial" w:cs="Arial"/>
          <w:sz w:val="24"/>
          <w:szCs w:val="24"/>
        </w:rPr>
        <w:t xml:space="preserve">al bodies, the annulus </w:t>
      </w:r>
      <w:proofErr w:type="spellStart"/>
      <w:r w:rsidR="00BF44C0">
        <w:rPr>
          <w:rFonts w:ascii="Arial" w:hAnsi="Arial" w:cs="Arial"/>
          <w:sz w:val="24"/>
          <w:szCs w:val="24"/>
        </w:rPr>
        <w:t>fibrosus</w:t>
      </w:r>
      <w:proofErr w:type="spellEnd"/>
      <w:r w:rsidRPr="00505AC0">
        <w:rPr>
          <w:rFonts w:ascii="Arial" w:hAnsi="Arial" w:cs="Arial"/>
          <w:sz w:val="24"/>
          <w:szCs w:val="24"/>
        </w:rPr>
        <w:t xml:space="preserve"> and the </w:t>
      </w:r>
      <w:proofErr w:type="spellStart"/>
      <w:r w:rsidRPr="00505AC0">
        <w:rPr>
          <w:rFonts w:ascii="Arial" w:hAnsi="Arial" w:cs="Arial"/>
          <w:sz w:val="24"/>
          <w:szCs w:val="24"/>
        </w:rPr>
        <w:t>intervertebral</w:t>
      </w:r>
      <w:proofErr w:type="spellEnd"/>
      <w:r w:rsidRPr="00505AC0">
        <w:rPr>
          <w:rFonts w:ascii="Arial" w:hAnsi="Arial" w:cs="Arial"/>
          <w:sz w:val="24"/>
          <w:szCs w:val="24"/>
        </w:rPr>
        <w:t xml:space="preserve"> disks </w:t>
      </w:r>
    </w:p>
    <w:p w:rsidR="00902E78" w:rsidRPr="00505AC0" w:rsidRDefault="00902E78" w:rsidP="00902E78">
      <w:pPr>
        <w:numPr>
          <w:ilvl w:val="0"/>
          <w:numId w:val="20"/>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The middle column is composed of the posterior longitudinal ligament and the posterior one third of the vertebral bodies, the annulus </w:t>
      </w:r>
      <w:proofErr w:type="spellStart"/>
      <w:r w:rsidRPr="00505AC0">
        <w:rPr>
          <w:rFonts w:ascii="Arial" w:hAnsi="Arial" w:cs="Arial"/>
          <w:sz w:val="24"/>
          <w:szCs w:val="24"/>
        </w:rPr>
        <w:t>fibrosus</w:t>
      </w:r>
      <w:proofErr w:type="spellEnd"/>
      <w:r w:rsidRPr="00505AC0">
        <w:rPr>
          <w:rFonts w:ascii="Arial" w:hAnsi="Arial" w:cs="Arial"/>
          <w:sz w:val="24"/>
          <w:szCs w:val="24"/>
        </w:rPr>
        <w:t xml:space="preserve">, and the </w:t>
      </w:r>
      <w:proofErr w:type="spellStart"/>
      <w:r w:rsidRPr="00505AC0">
        <w:rPr>
          <w:rFonts w:ascii="Arial" w:hAnsi="Arial" w:cs="Arial"/>
          <w:sz w:val="24"/>
          <w:szCs w:val="24"/>
        </w:rPr>
        <w:t>intervertebral</w:t>
      </w:r>
      <w:proofErr w:type="spellEnd"/>
      <w:r w:rsidRPr="00505AC0">
        <w:rPr>
          <w:rFonts w:ascii="Arial" w:hAnsi="Arial" w:cs="Arial"/>
          <w:sz w:val="24"/>
          <w:szCs w:val="24"/>
        </w:rPr>
        <w:t xml:space="preserve"> disks </w:t>
      </w:r>
    </w:p>
    <w:p w:rsidR="00902E78" w:rsidRPr="00505AC0" w:rsidRDefault="00902E78" w:rsidP="00902E78">
      <w:pPr>
        <w:numPr>
          <w:ilvl w:val="0"/>
          <w:numId w:val="20"/>
        </w:numPr>
        <w:spacing w:before="100" w:beforeAutospacing="1" w:after="100" w:afterAutospacing="1" w:line="240" w:lineRule="auto"/>
        <w:rPr>
          <w:rFonts w:ascii="Arial" w:hAnsi="Arial" w:cs="Arial"/>
          <w:sz w:val="24"/>
          <w:szCs w:val="24"/>
        </w:rPr>
      </w:pPr>
      <w:r w:rsidRPr="00505AC0">
        <w:rPr>
          <w:rFonts w:ascii="Arial" w:hAnsi="Arial" w:cs="Arial"/>
          <w:sz w:val="24"/>
          <w:szCs w:val="24"/>
        </w:rPr>
        <w:t>The posterior column is made up of the posterior arches, including the pedicles, transverse processe</w:t>
      </w:r>
      <w:r w:rsidR="00D15DDF">
        <w:rPr>
          <w:rFonts w:ascii="Arial" w:hAnsi="Arial" w:cs="Arial"/>
          <w:sz w:val="24"/>
          <w:szCs w:val="24"/>
        </w:rPr>
        <w:t xml:space="preserve">s, articulating facets, </w:t>
      </w:r>
      <w:proofErr w:type="spellStart"/>
      <w:r w:rsidR="00D15DDF">
        <w:rPr>
          <w:rFonts w:ascii="Arial" w:hAnsi="Arial" w:cs="Arial"/>
          <w:sz w:val="24"/>
          <w:szCs w:val="24"/>
        </w:rPr>
        <w:t>laminae</w:t>
      </w:r>
      <w:proofErr w:type="spellEnd"/>
      <w:r w:rsidRPr="00505AC0">
        <w:rPr>
          <w:rFonts w:ascii="Arial" w:hAnsi="Arial" w:cs="Arial"/>
          <w:sz w:val="24"/>
          <w:szCs w:val="24"/>
        </w:rPr>
        <w:t xml:space="preserve"> and </w:t>
      </w:r>
      <w:proofErr w:type="spellStart"/>
      <w:r w:rsidRPr="00505AC0">
        <w:rPr>
          <w:rFonts w:ascii="Arial" w:hAnsi="Arial" w:cs="Arial"/>
          <w:sz w:val="24"/>
          <w:szCs w:val="24"/>
        </w:rPr>
        <w:t>spinous</w:t>
      </w:r>
      <w:proofErr w:type="spellEnd"/>
      <w:r w:rsidRPr="00505AC0">
        <w:rPr>
          <w:rFonts w:ascii="Arial" w:hAnsi="Arial" w:cs="Arial"/>
          <w:sz w:val="24"/>
          <w:szCs w:val="24"/>
        </w:rPr>
        <w:t xml:space="preserve"> processes </w:t>
      </w:r>
    </w:p>
    <w:p w:rsidR="00902E78" w:rsidRPr="00505AC0" w:rsidRDefault="00902E78" w:rsidP="00895F53">
      <w:pPr>
        <w:spacing w:before="100" w:beforeAutospacing="1" w:after="100" w:afterAutospacing="1" w:line="240" w:lineRule="auto"/>
        <w:ind w:left="720"/>
        <w:rPr>
          <w:rFonts w:ascii="Arial" w:hAnsi="Arial" w:cs="Arial"/>
          <w:sz w:val="24"/>
          <w:szCs w:val="24"/>
        </w:rPr>
      </w:pPr>
      <w:r w:rsidRPr="00505AC0">
        <w:rPr>
          <w:rFonts w:ascii="Arial" w:hAnsi="Arial" w:cs="Arial"/>
          <w:noProof/>
          <w:sz w:val="24"/>
          <w:szCs w:val="24"/>
          <w:lang w:val="en-IN" w:eastAsia="en-IN" w:bidi="ta-IN"/>
        </w:rPr>
        <w:lastRenderedPageBreak/>
        <w:drawing>
          <wp:inline distT="0" distB="0" distL="0" distR="0">
            <wp:extent cx="2734926" cy="2914650"/>
            <wp:effectExtent l="19050" t="0" r="8274" b="0"/>
            <wp:docPr id="2" name="Picture 12" descr="http://www.aafp.org/afp/1999/0115/afp19990115p331-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afp.org/afp/1999/0115/afp19990115p331-f3.gif"/>
                    <pic:cNvPicPr>
                      <a:picLocks noChangeAspect="1" noChangeArrowheads="1"/>
                    </pic:cNvPicPr>
                  </pic:nvPicPr>
                  <pic:blipFill>
                    <a:blip r:embed="rId14"/>
                    <a:srcRect/>
                    <a:stretch>
                      <a:fillRect/>
                    </a:stretch>
                  </pic:blipFill>
                  <pic:spPr bwMode="auto">
                    <a:xfrm>
                      <a:off x="0" y="0"/>
                      <a:ext cx="2736469" cy="2916295"/>
                    </a:xfrm>
                    <a:prstGeom prst="rect">
                      <a:avLst/>
                    </a:prstGeom>
                    <a:noFill/>
                    <a:ln w="9525">
                      <a:noFill/>
                      <a:miter lim="800000"/>
                      <a:headEnd/>
                      <a:tailEnd/>
                    </a:ln>
                  </pic:spPr>
                </pic:pic>
              </a:graphicData>
            </a:graphic>
          </wp:inline>
        </w:drawing>
      </w:r>
    </w:p>
    <w:p w:rsidR="00902E78" w:rsidRPr="00505AC0" w:rsidRDefault="00902E78" w:rsidP="00902E78">
      <w:pPr>
        <w:pStyle w:val="NormalWeb"/>
        <w:rPr>
          <w:rFonts w:ascii="Arial" w:hAnsi="Arial" w:cs="Arial"/>
        </w:rPr>
      </w:pPr>
      <w:r w:rsidRPr="00505AC0">
        <w:rPr>
          <w:rFonts w:ascii="Arial" w:hAnsi="Arial" w:cs="Arial"/>
        </w:rPr>
        <w:t>The longitudinal ligaments are vital for maintaining the integrity of the spinal column. Whereas the anterior and posterior longitudinal ligaments maintain the structural integrity of the anterior and middle columns, the posterior column alignment is stabilized by a complex of ligaments, including th</w:t>
      </w:r>
      <w:r w:rsidR="00F26216">
        <w:rPr>
          <w:rFonts w:ascii="Arial" w:hAnsi="Arial" w:cs="Arial"/>
        </w:rPr>
        <w:t xml:space="preserve">e </w:t>
      </w:r>
      <w:proofErr w:type="spellStart"/>
      <w:r w:rsidR="00F26216">
        <w:rPr>
          <w:rFonts w:ascii="Arial" w:hAnsi="Arial" w:cs="Arial"/>
        </w:rPr>
        <w:t>nuchal</w:t>
      </w:r>
      <w:proofErr w:type="spellEnd"/>
      <w:r w:rsidR="00F26216">
        <w:rPr>
          <w:rFonts w:ascii="Arial" w:hAnsi="Arial" w:cs="Arial"/>
        </w:rPr>
        <w:t xml:space="preserve"> and capsular ligaments</w:t>
      </w:r>
      <w:r w:rsidRPr="00505AC0">
        <w:rPr>
          <w:rFonts w:ascii="Arial" w:hAnsi="Arial" w:cs="Arial"/>
        </w:rPr>
        <w:t xml:space="preserve"> and the </w:t>
      </w:r>
      <w:proofErr w:type="spellStart"/>
      <w:r w:rsidRPr="00505AC0">
        <w:rPr>
          <w:rFonts w:ascii="Arial" w:hAnsi="Arial" w:cs="Arial"/>
        </w:rPr>
        <w:t>ligamentum</w:t>
      </w:r>
      <w:proofErr w:type="spellEnd"/>
      <w:r w:rsidRPr="00505AC0">
        <w:rPr>
          <w:rFonts w:ascii="Arial" w:hAnsi="Arial" w:cs="Arial"/>
        </w:rPr>
        <w:t xml:space="preserve"> </w:t>
      </w:r>
      <w:proofErr w:type="spellStart"/>
      <w:r w:rsidRPr="00505AC0">
        <w:rPr>
          <w:rFonts w:ascii="Arial" w:hAnsi="Arial" w:cs="Arial"/>
        </w:rPr>
        <w:t>flavum</w:t>
      </w:r>
      <w:proofErr w:type="spellEnd"/>
      <w:r w:rsidRPr="00505AC0">
        <w:rPr>
          <w:rFonts w:ascii="Arial" w:hAnsi="Arial" w:cs="Arial"/>
        </w:rPr>
        <w:t xml:space="preserve">. </w:t>
      </w:r>
    </w:p>
    <w:p w:rsidR="00902E78" w:rsidRPr="00505AC0" w:rsidRDefault="00902E78" w:rsidP="004668D7">
      <w:pPr>
        <w:pStyle w:val="NormalWeb"/>
        <w:rPr>
          <w:rFonts w:ascii="Arial" w:hAnsi="Arial" w:cs="Arial"/>
          <w:vertAlign w:val="superscript"/>
        </w:rPr>
      </w:pPr>
      <w:r w:rsidRPr="00505AC0">
        <w:rPr>
          <w:rFonts w:ascii="Arial" w:hAnsi="Arial" w:cs="Arial"/>
        </w:rPr>
        <w:t>If 1 of the 3 columns is disrupted as a result of trauma, stability is provided by the other 2, and cord injury is usually prevented. With disruption of 2 columns, spinal cord injury is more likely becau</w:t>
      </w:r>
      <w:r w:rsidR="004442F0" w:rsidRPr="00505AC0">
        <w:rPr>
          <w:rFonts w:ascii="Arial" w:hAnsi="Arial" w:cs="Arial"/>
        </w:rPr>
        <w:t xml:space="preserve">se the spine may then move as </w:t>
      </w:r>
      <w:r w:rsidRPr="00505AC0">
        <w:rPr>
          <w:rFonts w:ascii="Arial" w:hAnsi="Arial" w:cs="Arial"/>
        </w:rPr>
        <w:t>separate units. The transverse ligament is the most important ligament for preventing abnormal anterior translation.</w:t>
      </w:r>
    </w:p>
    <w:p w:rsidR="00943006" w:rsidRDefault="00BA5DEF" w:rsidP="00BA5DEF">
      <w:pPr>
        <w:pStyle w:val="NormalWeb"/>
        <w:rPr>
          <w:rFonts w:ascii="Arial" w:hAnsi="Arial" w:cs="Arial"/>
        </w:rPr>
      </w:pPr>
      <w:r w:rsidRPr="00505AC0">
        <w:rPr>
          <w:rFonts w:ascii="Arial" w:hAnsi="Arial" w:cs="Arial"/>
          <w:b/>
        </w:rPr>
        <w:t>Causes of cervical deformity/ instability</w:t>
      </w:r>
      <w:r w:rsidRPr="00505AC0">
        <w:rPr>
          <w:rFonts w:ascii="Arial" w:hAnsi="Arial" w:cs="Arial"/>
        </w:rPr>
        <w:br/>
        <w:t>- Congenital and developmental cervical deformities</w:t>
      </w:r>
      <w:r w:rsidR="00593110">
        <w:rPr>
          <w:rFonts w:ascii="Arial" w:hAnsi="Arial" w:cs="Arial"/>
        </w:rPr>
        <w:t xml:space="preserve"> (</w:t>
      </w:r>
      <w:r w:rsidRPr="00505AC0">
        <w:rPr>
          <w:rFonts w:ascii="Arial" w:hAnsi="Arial" w:cs="Arial"/>
        </w:rPr>
        <w:t xml:space="preserve">The </w:t>
      </w:r>
      <w:proofErr w:type="spellStart"/>
      <w:r w:rsidRPr="00505AC0">
        <w:rPr>
          <w:rFonts w:ascii="Arial" w:hAnsi="Arial" w:cs="Arial"/>
        </w:rPr>
        <w:t>atl</w:t>
      </w:r>
      <w:r w:rsidR="00593110">
        <w:rPr>
          <w:rFonts w:ascii="Arial" w:hAnsi="Arial" w:cs="Arial"/>
        </w:rPr>
        <w:t>anto</w:t>
      </w:r>
      <w:proofErr w:type="spellEnd"/>
      <w:r w:rsidR="00593110">
        <w:rPr>
          <w:rFonts w:ascii="Arial" w:hAnsi="Arial" w:cs="Arial"/>
        </w:rPr>
        <w:t>-axial instability in down’s syndrome)</w:t>
      </w:r>
      <w:r w:rsidRPr="00505AC0">
        <w:rPr>
          <w:rFonts w:ascii="Arial" w:hAnsi="Arial" w:cs="Arial"/>
        </w:rPr>
        <w:br/>
        <w:t xml:space="preserve">- </w:t>
      </w:r>
      <w:proofErr w:type="spellStart"/>
      <w:r w:rsidRPr="00505AC0">
        <w:rPr>
          <w:rFonts w:ascii="Arial" w:hAnsi="Arial" w:cs="Arial"/>
        </w:rPr>
        <w:t>Neoplastic</w:t>
      </w:r>
      <w:proofErr w:type="spellEnd"/>
      <w:r w:rsidRPr="00505AC0">
        <w:rPr>
          <w:rFonts w:ascii="Arial" w:hAnsi="Arial" w:cs="Arial"/>
        </w:rPr>
        <w:t xml:space="preserve"> cervical deformities</w:t>
      </w:r>
      <w:r w:rsidRPr="00505AC0">
        <w:rPr>
          <w:rFonts w:ascii="Arial" w:hAnsi="Arial" w:cs="Arial"/>
        </w:rPr>
        <w:br/>
        <w:t>- Neurologic abnormalities</w:t>
      </w:r>
      <w:r w:rsidRPr="00505AC0">
        <w:rPr>
          <w:rFonts w:ascii="Arial" w:hAnsi="Arial" w:cs="Arial"/>
        </w:rPr>
        <w:br/>
        <w:t>- Metabolic and degenerative cervical deformities</w:t>
      </w:r>
      <w:r w:rsidR="00943006">
        <w:rPr>
          <w:rFonts w:ascii="Arial" w:hAnsi="Arial" w:cs="Arial"/>
        </w:rPr>
        <w:t xml:space="preserve"> </w:t>
      </w:r>
      <w:r w:rsidRPr="00505AC0">
        <w:rPr>
          <w:rFonts w:ascii="Arial" w:hAnsi="Arial" w:cs="Arial"/>
        </w:rPr>
        <w:t xml:space="preserve">Cervical instability is often diagnosed in patients with rheumatoid arthritis, due to the progressive destruction of the cervical skeletal structures. The most affected region is the </w:t>
      </w:r>
      <w:proofErr w:type="spellStart"/>
      <w:r w:rsidRPr="00505AC0">
        <w:rPr>
          <w:rFonts w:ascii="Arial" w:hAnsi="Arial" w:cs="Arial"/>
        </w:rPr>
        <w:t>suboccipital</w:t>
      </w:r>
      <w:proofErr w:type="spellEnd"/>
      <w:r w:rsidRPr="00505AC0">
        <w:rPr>
          <w:rFonts w:ascii="Arial" w:hAnsi="Arial" w:cs="Arial"/>
        </w:rPr>
        <w:t xml:space="preserve"> region and </w:t>
      </w:r>
      <w:proofErr w:type="gramStart"/>
      <w:r w:rsidRPr="00505AC0">
        <w:rPr>
          <w:rFonts w:ascii="Arial" w:hAnsi="Arial" w:cs="Arial"/>
        </w:rPr>
        <w:t>another</w:t>
      </w:r>
      <w:r w:rsidR="00593110">
        <w:rPr>
          <w:rFonts w:ascii="Arial" w:hAnsi="Arial" w:cs="Arial"/>
        </w:rPr>
        <w:t xml:space="preserve"> </w:t>
      </w:r>
      <w:r w:rsidRPr="00505AC0">
        <w:rPr>
          <w:rFonts w:ascii="Arial" w:hAnsi="Arial" w:cs="Arial"/>
        </w:rPr>
        <w:t>regions</w:t>
      </w:r>
      <w:proofErr w:type="gramEnd"/>
      <w:r w:rsidRPr="00505AC0">
        <w:rPr>
          <w:rFonts w:ascii="Arial" w:hAnsi="Arial" w:cs="Arial"/>
        </w:rPr>
        <w:t xml:space="preserve"> of the cervical spine C4-C5</w:t>
      </w:r>
    </w:p>
    <w:p w:rsidR="00451F5D" w:rsidRPr="00505AC0" w:rsidRDefault="00BA5DEF" w:rsidP="00BA5DEF">
      <w:pPr>
        <w:pStyle w:val="NormalWeb"/>
        <w:rPr>
          <w:rFonts w:ascii="Arial" w:hAnsi="Arial" w:cs="Arial"/>
        </w:rPr>
      </w:pPr>
      <w:r w:rsidRPr="00505AC0">
        <w:rPr>
          <w:rFonts w:ascii="Arial" w:hAnsi="Arial" w:cs="Arial"/>
        </w:rPr>
        <w:t>- Inflammatory- induced cervical deformities</w:t>
      </w:r>
      <w:r w:rsidRPr="00505AC0">
        <w:rPr>
          <w:rFonts w:ascii="Arial" w:hAnsi="Arial" w:cs="Arial"/>
        </w:rPr>
        <w:br/>
        <w:t>- Infection- induced cervical deformities</w:t>
      </w:r>
      <w:r w:rsidRPr="00505AC0">
        <w:rPr>
          <w:rFonts w:ascii="Arial" w:hAnsi="Arial" w:cs="Arial"/>
        </w:rPr>
        <w:br/>
        <w:t xml:space="preserve">- </w:t>
      </w:r>
      <w:proofErr w:type="spellStart"/>
      <w:r w:rsidRPr="00505AC0">
        <w:rPr>
          <w:rFonts w:ascii="Arial" w:hAnsi="Arial" w:cs="Arial"/>
        </w:rPr>
        <w:t>Iatrogenically</w:t>
      </w:r>
      <w:proofErr w:type="spellEnd"/>
      <w:r w:rsidRPr="00505AC0">
        <w:rPr>
          <w:rFonts w:ascii="Arial" w:hAnsi="Arial" w:cs="Arial"/>
        </w:rPr>
        <w:t xml:space="preserve"> induced cervical deformities</w:t>
      </w:r>
      <w:r w:rsidRPr="00505AC0">
        <w:rPr>
          <w:rFonts w:ascii="Arial" w:hAnsi="Arial" w:cs="Arial"/>
        </w:rPr>
        <w:br/>
        <w:t>- Traumatically induced deformities</w:t>
      </w:r>
    </w:p>
    <w:p w:rsidR="00451F5D" w:rsidRPr="00505AC0" w:rsidRDefault="00451F5D" w:rsidP="00BA5DEF">
      <w:pPr>
        <w:pStyle w:val="NormalWeb"/>
        <w:rPr>
          <w:rFonts w:ascii="Arial" w:hAnsi="Arial" w:cs="Arial"/>
        </w:rPr>
      </w:pPr>
      <w:r w:rsidRPr="00505AC0">
        <w:rPr>
          <w:rFonts w:ascii="Arial" w:hAnsi="Arial" w:cs="Arial"/>
        </w:rPr>
        <w:t xml:space="preserve">      </w:t>
      </w:r>
      <w:proofErr w:type="gramStart"/>
      <w:r w:rsidRPr="00505AC0">
        <w:rPr>
          <w:rFonts w:ascii="Arial" w:hAnsi="Arial" w:cs="Arial"/>
        </w:rPr>
        <w:t>cervical</w:t>
      </w:r>
      <w:proofErr w:type="gramEnd"/>
      <w:r w:rsidRPr="00505AC0">
        <w:rPr>
          <w:rFonts w:ascii="Arial" w:hAnsi="Arial" w:cs="Arial"/>
        </w:rPr>
        <w:t xml:space="preserve"> instability can also be a cause of delayed or missed diagnosis of cervical spine injury </w:t>
      </w:r>
      <w:proofErr w:type="spellStart"/>
      <w:r w:rsidRPr="00505AC0">
        <w:rPr>
          <w:rFonts w:ascii="Arial" w:hAnsi="Arial" w:cs="Arial"/>
        </w:rPr>
        <w:t>occured</w:t>
      </w:r>
      <w:proofErr w:type="spellEnd"/>
      <w:r w:rsidRPr="00505AC0">
        <w:rPr>
          <w:rFonts w:ascii="Arial" w:hAnsi="Arial" w:cs="Arial"/>
        </w:rPr>
        <w:t xml:space="preserve"> after trauma(car accident, high impact on the neck</w:t>
      </w:r>
      <w:r w:rsidR="00943006">
        <w:rPr>
          <w:rFonts w:ascii="Arial" w:hAnsi="Arial" w:cs="Arial"/>
        </w:rPr>
        <w:t>)</w:t>
      </w:r>
    </w:p>
    <w:p w:rsidR="00BA5DEF" w:rsidRPr="00505AC0" w:rsidRDefault="00BA5DEF" w:rsidP="00E262D5">
      <w:pPr>
        <w:spacing w:after="0" w:line="240" w:lineRule="auto"/>
        <w:rPr>
          <w:rFonts w:ascii="Arial" w:eastAsia="Times New Roman" w:hAnsi="Arial" w:cs="Arial"/>
          <w:b/>
          <w:sz w:val="24"/>
          <w:szCs w:val="24"/>
        </w:rPr>
      </w:pPr>
    </w:p>
    <w:p w:rsidR="0001496F" w:rsidRDefault="0001496F" w:rsidP="00E262D5">
      <w:pPr>
        <w:spacing w:after="0" w:line="240" w:lineRule="auto"/>
        <w:rPr>
          <w:rFonts w:ascii="Arial" w:eastAsia="Times New Roman" w:hAnsi="Arial" w:cs="Arial"/>
          <w:b/>
          <w:sz w:val="24"/>
          <w:szCs w:val="24"/>
        </w:rPr>
      </w:pPr>
    </w:p>
    <w:p w:rsidR="0001496F" w:rsidRDefault="0001496F" w:rsidP="00E262D5">
      <w:pPr>
        <w:spacing w:after="0" w:line="240" w:lineRule="auto"/>
        <w:rPr>
          <w:rFonts w:ascii="Arial" w:eastAsia="Times New Roman" w:hAnsi="Arial" w:cs="Arial"/>
          <w:b/>
          <w:sz w:val="24"/>
          <w:szCs w:val="24"/>
        </w:rPr>
      </w:pPr>
    </w:p>
    <w:p w:rsidR="00787B50" w:rsidRPr="00505AC0" w:rsidRDefault="00787B50"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RISK FACTORS</w:t>
      </w:r>
    </w:p>
    <w:p w:rsidR="002C6A7E" w:rsidRPr="00505AC0" w:rsidRDefault="002C6A7E" w:rsidP="002C6A7E">
      <w:pPr>
        <w:pStyle w:val="NormalWeb"/>
        <w:rPr>
          <w:rFonts w:ascii="Arial" w:hAnsi="Arial" w:cs="Arial"/>
        </w:rPr>
      </w:pPr>
      <w:r w:rsidRPr="00505AC0">
        <w:rPr>
          <w:rFonts w:ascii="Arial" w:hAnsi="Arial" w:cs="Arial"/>
        </w:rPr>
        <w:t xml:space="preserve">The following risk factors are associated with the potential for bony or </w:t>
      </w:r>
      <w:proofErr w:type="spellStart"/>
      <w:r w:rsidRPr="00505AC0">
        <w:rPr>
          <w:rFonts w:ascii="Arial" w:hAnsi="Arial" w:cs="Arial"/>
        </w:rPr>
        <w:t>ligamentous</w:t>
      </w:r>
      <w:proofErr w:type="spellEnd"/>
      <w:r w:rsidRPr="00505AC0">
        <w:rPr>
          <w:rFonts w:ascii="Arial" w:hAnsi="Arial" w:cs="Arial"/>
        </w:rPr>
        <w:t xml:space="preserve"> compromise of the upper cervical spine</w:t>
      </w:r>
    </w:p>
    <w:p w:rsidR="002C6A7E" w:rsidRPr="00505AC0" w:rsidRDefault="002C6A7E" w:rsidP="002C6A7E">
      <w:pPr>
        <w:numPr>
          <w:ilvl w:val="0"/>
          <w:numId w:val="10"/>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History of trauma (e.g. whiplash, rugby neck injury) </w:t>
      </w:r>
    </w:p>
    <w:p w:rsidR="002C6A7E" w:rsidRPr="00505AC0" w:rsidRDefault="002C6A7E" w:rsidP="002C6A7E">
      <w:pPr>
        <w:numPr>
          <w:ilvl w:val="0"/>
          <w:numId w:val="10"/>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Throat infection </w:t>
      </w:r>
    </w:p>
    <w:p w:rsidR="002C6A7E" w:rsidRPr="00505AC0" w:rsidRDefault="002C6A7E" w:rsidP="002C6A7E">
      <w:pPr>
        <w:numPr>
          <w:ilvl w:val="0"/>
          <w:numId w:val="10"/>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Congenital </w:t>
      </w:r>
      <w:proofErr w:type="spellStart"/>
      <w:r w:rsidRPr="00505AC0">
        <w:rPr>
          <w:rFonts w:ascii="Arial" w:hAnsi="Arial" w:cs="Arial"/>
          <w:sz w:val="24"/>
          <w:szCs w:val="24"/>
        </w:rPr>
        <w:t>collagenous</w:t>
      </w:r>
      <w:proofErr w:type="spellEnd"/>
      <w:r w:rsidRPr="00505AC0">
        <w:rPr>
          <w:rFonts w:ascii="Arial" w:hAnsi="Arial" w:cs="Arial"/>
          <w:sz w:val="24"/>
          <w:szCs w:val="24"/>
        </w:rPr>
        <w:t xml:space="preserve"> compromise (e.g. syndromes: Down’s, Ehlers-</w:t>
      </w:r>
      <w:proofErr w:type="spellStart"/>
      <w:r w:rsidRPr="00505AC0">
        <w:rPr>
          <w:rFonts w:ascii="Arial" w:hAnsi="Arial" w:cs="Arial"/>
          <w:sz w:val="24"/>
          <w:szCs w:val="24"/>
        </w:rPr>
        <w:t>Danlos</w:t>
      </w:r>
      <w:proofErr w:type="spellEnd"/>
      <w:r w:rsidRPr="00505AC0">
        <w:rPr>
          <w:rFonts w:ascii="Arial" w:hAnsi="Arial" w:cs="Arial"/>
          <w:sz w:val="24"/>
          <w:szCs w:val="24"/>
        </w:rPr>
        <w:t xml:space="preserve">, </w:t>
      </w:r>
      <w:proofErr w:type="spellStart"/>
      <w:r w:rsidRPr="00505AC0">
        <w:rPr>
          <w:rFonts w:ascii="Arial" w:hAnsi="Arial" w:cs="Arial"/>
          <w:sz w:val="24"/>
          <w:szCs w:val="24"/>
        </w:rPr>
        <w:t>Grisel</w:t>
      </w:r>
      <w:proofErr w:type="spellEnd"/>
      <w:r w:rsidRPr="00505AC0">
        <w:rPr>
          <w:rFonts w:ascii="Arial" w:hAnsi="Arial" w:cs="Arial"/>
          <w:sz w:val="24"/>
          <w:szCs w:val="24"/>
        </w:rPr>
        <w:t xml:space="preserve">, </w:t>
      </w:r>
      <w:proofErr w:type="spellStart"/>
      <w:r w:rsidRPr="00505AC0">
        <w:rPr>
          <w:rFonts w:ascii="Arial" w:hAnsi="Arial" w:cs="Arial"/>
          <w:sz w:val="24"/>
          <w:szCs w:val="24"/>
        </w:rPr>
        <w:t>Morquio</w:t>
      </w:r>
      <w:proofErr w:type="spellEnd"/>
      <w:r w:rsidRPr="00505AC0">
        <w:rPr>
          <w:rFonts w:ascii="Arial" w:hAnsi="Arial" w:cs="Arial"/>
          <w:sz w:val="24"/>
          <w:szCs w:val="24"/>
        </w:rPr>
        <w:t xml:space="preserve">) </w:t>
      </w:r>
    </w:p>
    <w:p w:rsidR="002C6A7E" w:rsidRPr="00505AC0" w:rsidRDefault="002C6A7E" w:rsidP="002C6A7E">
      <w:pPr>
        <w:numPr>
          <w:ilvl w:val="0"/>
          <w:numId w:val="10"/>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Inflammatory </w:t>
      </w:r>
      <w:proofErr w:type="spellStart"/>
      <w:r w:rsidRPr="00505AC0">
        <w:rPr>
          <w:rFonts w:ascii="Arial" w:hAnsi="Arial" w:cs="Arial"/>
          <w:sz w:val="24"/>
          <w:szCs w:val="24"/>
        </w:rPr>
        <w:t>arthritides</w:t>
      </w:r>
      <w:proofErr w:type="spellEnd"/>
      <w:r w:rsidRPr="00505AC0">
        <w:rPr>
          <w:rFonts w:ascii="Arial" w:hAnsi="Arial" w:cs="Arial"/>
          <w:sz w:val="24"/>
          <w:szCs w:val="24"/>
        </w:rPr>
        <w:t xml:space="preserve"> (e.g. rheumatoid arthritis, </w:t>
      </w:r>
      <w:proofErr w:type="spellStart"/>
      <w:r w:rsidRPr="00505AC0">
        <w:rPr>
          <w:rFonts w:ascii="Arial" w:hAnsi="Arial" w:cs="Arial"/>
          <w:sz w:val="24"/>
          <w:szCs w:val="24"/>
        </w:rPr>
        <w:t>ankylosing</w:t>
      </w:r>
      <w:proofErr w:type="spellEnd"/>
      <w:r w:rsidRPr="00505AC0">
        <w:rPr>
          <w:rFonts w:ascii="Arial" w:hAnsi="Arial" w:cs="Arial"/>
          <w:sz w:val="24"/>
          <w:szCs w:val="24"/>
        </w:rPr>
        <w:t xml:space="preserve"> </w:t>
      </w:r>
      <w:proofErr w:type="spellStart"/>
      <w:r w:rsidRPr="00505AC0">
        <w:rPr>
          <w:rFonts w:ascii="Arial" w:hAnsi="Arial" w:cs="Arial"/>
          <w:sz w:val="24"/>
          <w:szCs w:val="24"/>
        </w:rPr>
        <w:t>spondylitis</w:t>
      </w:r>
      <w:proofErr w:type="spellEnd"/>
      <w:r w:rsidRPr="00505AC0">
        <w:rPr>
          <w:rFonts w:ascii="Arial" w:hAnsi="Arial" w:cs="Arial"/>
          <w:sz w:val="24"/>
          <w:szCs w:val="24"/>
        </w:rPr>
        <w:t xml:space="preserve">) </w:t>
      </w:r>
    </w:p>
    <w:p w:rsidR="002C6A7E" w:rsidRPr="00505AC0" w:rsidRDefault="002C6A7E" w:rsidP="002C6A7E">
      <w:pPr>
        <w:numPr>
          <w:ilvl w:val="0"/>
          <w:numId w:val="10"/>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Recent neck/head/dental surgery. </w:t>
      </w:r>
    </w:p>
    <w:p w:rsidR="00BA5DEF" w:rsidRPr="00505AC0" w:rsidRDefault="00BA5DEF" w:rsidP="00BA5DEF">
      <w:pPr>
        <w:pStyle w:val="NormalWeb"/>
        <w:numPr>
          <w:ilvl w:val="0"/>
          <w:numId w:val="10"/>
        </w:numPr>
        <w:rPr>
          <w:rFonts w:ascii="Arial" w:hAnsi="Arial" w:cs="Arial"/>
        </w:rPr>
      </w:pPr>
      <w:r w:rsidRPr="00505AC0">
        <w:rPr>
          <w:rFonts w:ascii="Arial" w:hAnsi="Arial" w:cs="Arial"/>
        </w:rPr>
        <w:t xml:space="preserve">Risk factors for development of instability -&gt; Factors that appear to postoperative deformity </w:t>
      </w:r>
      <w:r w:rsidRPr="00505AC0">
        <w:rPr>
          <w:rFonts w:ascii="Arial" w:hAnsi="Arial" w:cs="Arial"/>
        </w:rPr>
        <w:br/>
        <w:t>- Younger age</w:t>
      </w:r>
      <w:r w:rsidRPr="00505AC0">
        <w:rPr>
          <w:rFonts w:ascii="Arial" w:hAnsi="Arial" w:cs="Arial"/>
        </w:rPr>
        <w:br/>
        <w:t xml:space="preserve">- Lack of pre-operative </w:t>
      </w:r>
      <w:proofErr w:type="spellStart"/>
      <w:r w:rsidRPr="00505AC0">
        <w:rPr>
          <w:rFonts w:ascii="Arial" w:hAnsi="Arial" w:cs="Arial"/>
        </w:rPr>
        <w:t>lordosis</w:t>
      </w:r>
      <w:proofErr w:type="spellEnd"/>
      <w:r w:rsidRPr="00505AC0">
        <w:rPr>
          <w:rFonts w:ascii="Arial" w:hAnsi="Arial" w:cs="Arial"/>
        </w:rPr>
        <w:br/>
        <w:t xml:space="preserve">- Disruption of the facet joints </w:t>
      </w:r>
    </w:p>
    <w:p w:rsidR="005D7EAA" w:rsidRPr="00505AC0" w:rsidRDefault="005D7EAA" w:rsidP="005D7EAA">
      <w:pPr>
        <w:pStyle w:val="ListParagraph"/>
        <w:numPr>
          <w:ilvl w:val="0"/>
          <w:numId w:val="10"/>
        </w:num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Age</w:t>
      </w:r>
    </w:p>
    <w:p w:rsidR="005D7EAA" w:rsidRPr="00505AC0" w:rsidRDefault="005D7EAA" w:rsidP="005D7EAA">
      <w:pPr>
        <w:pStyle w:val="ListParagraph"/>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r w:rsidRPr="00505AC0">
        <w:rPr>
          <w:rFonts w:ascii="Arial" w:eastAsia="Times New Roman" w:hAnsi="Arial" w:cs="Arial"/>
          <w:sz w:val="24"/>
          <w:szCs w:val="24"/>
        </w:rPr>
        <w:sym w:font="Symbol" w:char="F0A7"/>
      </w:r>
      <w:r w:rsidRPr="00505AC0">
        <w:rPr>
          <w:rFonts w:ascii="Arial" w:eastAsia="Times New Roman" w:hAnsi="Arial" w:cs="Arial"/>
          <w:sz w:val="24"/>
          <w:szCs w:val="24"/>
        </w:rPr>
        <w:t xml:space="preserve">Youth (risk taking </w:t>
      </w:r>
      <w:proofErr w:type="spellStart"/>
      <w:r w:rsidRPr="00505AC0">
        <w:rPr>
          <w:rFonts w:ascii="Arial" w:eastAsia="Times New Roman" w:hAnsi="Arial" w:cs="Arial"/>
          <w:sz w:val="24"/>
          <w:szCs w:val="24"/>
        </w:rPr>
        <w:t>behaviour</w:t>
      </w:r>
      <w:proofErr w:type="spellEnd"/>
      <w:r w:rsidRPr="00505AC0">
        <w:rPr>
          <w:rFonts w:ascii="Arial" w:eastAsia="Times New Roman" w:hAnsi="Arial" w:cs="Arial"/>
          <w:sz w:val="24"/>
          <w:szCs w:val="24"/>
        </w:rPr>
        <w:t>)</w:t>
      </w:r>
    </w:p>
    <w:p w:rsidR="005D7EAA" w:rsidRPr="00505AC0" w:rsidRDefault="005D7EAA" w:rsidP="005D7EAA">
      <w:pPr>
        <w:pStyle w:val="ListParagraph"/>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r w:rsidRPr="00505AC0">
        <w:rPr>
          <w:rFonts w:ascii="Arial" w:eastAsia="Times New Roman" w:hAnsi="Arial" w:cs="Arial"/>
          <w:sz w:val="24"/>
          <w:szCs w:val="24"/>
        </w:rPr>
        <w:sym w:font="Symbol" w:char="F0A7"/>
      </w:r>
      <w:r w:rsidRPr="00505AC0">
        <w:rPr>
          <w:rFonts w:ascii="Arial" w:eastAsia="Times New Roman" w:hAnsi="Arial" w:cs="Arial"/>
          <w:sz w:val="24"/>
          <w:szCs w:val="24"/>
        </w:rPr>
        <w:t>Older adults (age related degeneration and falls)</w:t>
      </w:r>
    </w:p>
    <w:p w:rsidR="005D7EAA" w:rsidRPr="00505AC0" w:rsidRDefault="005D7EAA" w:rsidP="005D7EAA">
      <w:pPr>
        <w:pStyle w:val="ListParagraph"/>
        <w:numPr>
          <w:ilvl w:val="0"/>
          <w:numId w:val="10"/>
        </w:num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Gender: males more than females</w:t>
      </w:r>
    </w:p>
    <w:p w:rsidR="005D7EAA" w:rsidRPr="00505AC0" w:rsidRDefault="005D7EAA" w:rsidP="005D7EAA">
      <w:pPr>
        <w:pStyle w:val="ListParagraph"/>
        <w:numPr>
          <w:ilvl w:val="0"/>
          <w:numId w:val="10"/>
        </w:num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Alcohol or drug use</w:t>
      </w:r>
    </w:p>
    <w:p w:rsidR="005D7EAA" w:rsidRPr="00505AC0" w:rsidRDefault="005D7EAA" w:rsidP="005D7EAA">
      <w:pPr>
        <w:pStyle w:val="ListParagraph"/>
        <w:numPr>
          <w:ilvl w:val="0"/>
          <w:numId w:val="10"/>
        </w:num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Motor vehicle collision</w:t>
      </w:r>
    </w:p>
    <w:p w:rsidR="00532B5C" w:rsidRPr="00505AC0" w:rsidRDefault="00532B5C" w:rsidP="00532B5C">
      <w:pPr>
        <w:pStyle w:val="NormalWeb"/>
        <w:rPr>
          <w:rFonts w:ascii="Arial" w:hAnsi="Arial" w:cs="Arial"/>
        </w:rPr>
      </w:pPr>
      <w:r w:rsidRPr="00505AC0">
        <w:rPr>
          <w:rFonts w:ascii="Arial" w:hAnsi="Arial" w:cs="Arial"/>
        </w:rPr>
        <w:t>There are many types of cervical spine fracture, some of which are unstable; general indicators of instability include:</w:t>
      </w:r>
    </w:p>
    <w:p w:rsidR="00532B5C" w:rsidRPr="00505AC0" w:rsidRDefault="00532B5C" w:rsidP="00532B5C">
      <w:pPr>
        <w:numPr>
          <w:ilvl w:val="0"/>
          <w:numId w:val="21"/>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more than one </w:t>
      </w:r>
      <w:hyperlink r:id="rId15" w:history="1">
        <w:r w:rsidRPr="00505AC0">
          <w:rPr>
            <w:rStyle w:val="Hyperlink"/>
            <w:rFonts w:ascii="Arial" w:hAnsi="Arial" w:cs="Arial"/>
            <w:sz w:val="24"/>
            <w:szCs w:val="24"/>
          </w:rPr>
          <w:t>vertebral column</w:t>
        </w:r>
      </w:hyperlink>
      <w:r w:rsidRPr="00505AC0">
        <w:rPr>
          <w:rFonts w:ascii="Arial" w:hAnsi="Arial" w:cs="Arial"/>
          <w:sz w:val="24"/>
          <w:szCs w:val="24"/>
        </w:rPr>
        <w:t xml:space="preserve"> involvement</w:t>
      </w:r>
    </w:p>
    <w:p w:rsidR="00532B5C" w:rsidRPr="00505AC0" w:rsidRDefault="00532B5C" w:rsidP="00532B5C">
      <w:pPr>
        <w:numPr>
          <w:ilvl w:val="0"/>
          <w:numId w:val="21"/>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increased or reduced </w:t>
      </w:r>
      <w:hyperlink r:id="rId16" w:history="1">
        <w:proofErr w:type="spellStart"/>
        <w:r w:rsidRPr="00505AC0">
          <w:rPr>
            <w:rStyle w:val="Hyperlink"/>
            <w:rFonts w:ascii="Arial" w:hAnsi="Arial" w:cs="Arial"/>
            <w:sz w:val="24"/>
            <w:szCs w:val="24"/>
          </w:rPr>
          <w:t>intervertebral</w:t>
        </w:r>
        <w:proofErr w:type="spellEnd"/>
        <w:r w:rsidRPr="00505AC0">
          <w:rPr>
            <w:rStyle w:val="Hyperlink"/>
            <w:rFonts w:ascii="Arial" w:hAnsi="Arial" w:cs="Arial"/>
            <w:sz w:val="24"/>
            <w:szCs w:val="24"/>
          </w:rPr>
          <w:t xml:space="preserve"> disc space height</w:t>
        </w:r>
      </w:hyperlink>
      <w:r w:rsidRPr="00505AC0">
        <w:rPr>
          <w:rFonts w:ascii="Arial" w:hAnsi="Arial" w:cs="Arial"/>
          <w:sz w:val="24"/>
          <w:szCs w:val="24"/>
        </w:rPr>
        <w:t xml:space="preserve"> </w:t>
      </w:r>
    </w:p>
    <w:p w:rsidR="00532B5C" w:rsidRPr="00505AC0" w:rsidRDefault="00532B5C" w:rsidP="00532B5C">
      <w:pPr>
        <w:numPr>
          <w:ilvl w:val="0"/>
          <w:numId w:val="21"/>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increased </w:t>
      </w:r>
      <w:hyperlink r:id="rId17" w:history="1">
        <w:proofErr w:type="spellStart"/>
        <w:r w:rsidRPr="00505AC0">
          <w:rPr>
            <w:rStyle w:val="Hyperlink"/>
            <w:rFonts w:ascii="Arial" w:hAnsi="Arial" w:cs="Arial"/>
            <w:sz w:val="24"/>
            <w:szCs w:val="24"/>
          </w:rPr>
          <w:t>interspinous</w:t>
        </w:r>
        <w:proofErr w:type="spellEnd"/>
        <w:r w:rsidRPr="00505AC0">
          <w:rPr>
            <w:rStyle w:val="Hyperlink"/>
            <w:rFonts w:ascii="Arial" w:hAnsi="Arial" w:cs="Arial"/>
            <w:sz w:val="24"/>
            <w:szCs w:val="24"/>
          </w:rPr>
          <w:t xml:space="preserve"> distance</w:t>
        </w:r>
      </w:hyperlink>
      <w:r w:rsidRPr="00505AC0">
        <w:rPr>
          <w:rFonts w:ascii="Arial" w:hAnsi="Arial" w:cs="Arial"/>
          <w:sz w:val="24"/>
          <w:szCs w:val="24"/>
        </w:rPr>
        <w:t xml:space="preserve"> </w:t>
      </w:r>
    </w:p>
    <w:p w:rsidR="00532B5C" w:rsidRPr="00505AC0" w:rsidRDefault="00EE26A0" w:rsidP="00532B5C">
      <w:pPr>
        <w:numPr>
          <w:ilvl w:val="0"/>
          <w:numId w:val="21"/>
        </w:numPr>
        <w:spacing w:before="100" w:beforeAutospacing="1" w:after="100" w:afterAutospacing="1" w:line="240" w:lineRule="auto"/>
        <w:rPr>
          <w:rFonts w:ascii="Arial" w:hAnsi="Arial" w:cs="Arial"/>
          <w:sz w:val="24"/>
          <w:szCs w:val="24"/>
        </w:rPr>
      </w:pPr>
      <w:hyperlink r:id="rId18" w:history="1">
        <w:r w:rsidR="00532B5C" w:rsidRPr="00505AC0">
          <w:rPr>
            <w:rStyle w:val="Hyperlink"/>
            <w:rFonts w:ascii="Arial" w:hAnsi="Arial" w:cs="Arial"/>
            <w:sz w:val="24"/>
            <w:szCs w:val="24"/>
          </w:rPr>
          <w:t>facet joint widening</w:t>
        </w:r>
      </w:hyperlink>
    </w:p>
    <w:p w:rsidR="00532B5C" w:rsidRPr="00505AC0" w:rsidRDefault="00EE26A0" w:rsidP="00532B5C">
      <w:pPr>
        <w:numPr>
          <w:ilvl w:val="0"/>
          <w:numId w:val="21"/>
        </w:numPr>
        <w:spacing w:before="100" w:beforeAutospacing="1" w:after="100" w:afterAutospacing="1" w:line="240" w:lineRule="auto"/>
        <w:rPr>
          <w:rFonts w:ascii="Arial" w:hAnsi="Arial" w:cs="Arial"/>
          <w:sz w:val="24"/>
          <w:szCs w:val="24"/>
        </w:rPr>
      </w:pPr>
      <w:hyperlink r:id="rId19" w:history="1">
        <w:r w:rsidR="00532B5C" w:rsidRPr="00505AC0">
          <w:rPr>
            <w:rStyle w:val="Hyperlink"/>
            <w:rFonts w:ascii="Arial" w:hAnsi="Arial" w:cs="Arial"/>
            <w:sz w:val="24"/>
            <w:szCs w:val="24"/>
          </w:rPr>
          <w:t>vertebral compression</w:t>
        </w:r>
      </w:hyperlink>
      <w:r w:rsidR="00532B5C" w:rsidRPr="00505AC0">
        <w:rPr>
          <w:rFonts w:ascii="Arial" w:hAnsi="Arial" w:cs="Arial"/>
          <w:sz w:val="24"/>
          <w:szCs w:val="24"/>
        </w:rPr>
        <w:t xml:space="preserve"> greater than 25%</w:t>
      </w:r>
    </w:p>
    <w:p w:rsidR="00532B5C" w:rsidRPr="00505AC0" w:rsidRDefault="00532B5C" w:rsidP="00532B5C">
      <w:pPr>
        <w:pStyle w:val="NormalWeb"/>
        <w:rPr>
          <w:rFonts w:ascii="Arial" w:hAnsi="Arial" w:cs="Arial"/>
        </w:rPr>
      </w:pPr>
      <w:r w:rsidRPr="00505AC0">
        <w:rPr>
          <w:rFonts w:ascii="Arial" w:hAnsi="Arial" w:cs="Arial"/>
        </w:rPr>
        <w:t xml:space="preserve">Some fractures are associated with </w:t>
      </w:r>
      <w:hyperlink r:id="rId20" w:history="1">
        <w:r w:rsidRPr="00505AC0">
          <w:rPr>
            <w:rStyle w:val="Hyperlink"/>
            <w:rFonts w:ascii="Arial" w:eastAsiaTheme="majorEastAsia" w:hAnsi="Arial" w:cs="Arial"/>
          </w:rPr>
          <w:t xml:space="preserve">blunt </w:t>
        </w:r>
        <w:proofErr w:type="spellStart"/>
        <w:r w:rsidRPr="00505AC0">
          <w:rPr>
            <w:rStyle w:val="Hyperlink"/>
            <w:rFonts w:ascii="Arial" w:eastAsiaTheme="majorEastAsia" w:hAnsi="Arial" w:cs="Arial"/>
          </w:rPr>
          <w:t>cerebrovascular</w:t>
        </w:r>
        <w:proofErr w:type="spellEnd"/>
        <w:r w:rsidRPr="00505AC0">
          <w:rPr>
            <w:rStyle w:val="Hyperlink"/>
            <w:rFonts w:ascii="Arial" w:eastAsiaTheme="majorEastAsia" w:hAnsi="Arial" w:cs="Arial"/>
          </w:rPr>
          <w:t xml:space="preserve"> injury</w:t>
        </w:r>
      </w:hyperlink>
      <w:r w:rsidRPr="00505AC0">
        <w:rPr>
          <w:rFonts w:ascii="Arial" w:hAnsi="Arial" w:cs="Arial"/>
        </w:rPr>
        <w:t xml:space="preserve"> (BCVI) such as high (C1-C3) </w:t>
      </w:r>
      <w:proofErr w:type="gramStart"/>
      <w:r w:rsidRPr="00505AC0">
        <w:rPr>
          <w:rFonts w:ascii="Arial" w:hAnsi="Arial" w:cs="Arial"/>
        </w:rPr>
        <w:t>fractures,</w:t>
      </w:r>
      <w:proofErr w:type="gramEnd"/>
      <w:r w:rsidRPr="00505AC0">
        <w:rPr>
          <w:rFonts w:ascii="Arial" w:hAnsi="Arial" w:cs="Arial"/>
        </w:rPr>
        <w:t xml:space="preserve"> those associated with </w:t>
      </w:r>
      <w:proofErr w:type="spellStart"/>
      <w:r w:rsidRPr="00505AC0">
        <w:rPr>
          <w:rFonts w:ascii="Arial" w:hAnsi="Arial" w:cs="Arial"/>
        </w:rPr>
        <w:t>subluxation</w:t>
      </w:r>
      <w:proofErr w:type="spellEnd"/>
      <w:r w:rsidRPr="00505AC0">
        <w:rPr>
          <w:rFonts w:ascii="Arial" w:hAnsi="Arial" w:cs="Arial"/>
        </w:rPr>
        <w:t xml:space="preserve"> and of course, those fractures involving the transverse foramen.</w:t>
      </w:r>
    </w:p>
    <w:p w:rsidR="00787B50" w:rsidRPr="00505AC0" w:rsidRDefault="00787B50"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 xml:space="preserve">PRESENTATION </w:t>
      </w:r>
    </w:p>
    <w:p w:rsidR="00050668" w:rsidRPr="00505AC0" w:rsidRDefault="00050668" w:rsidP="00050668">
      <w:pPr>
        <w:pStyle w:val="NormalWeb"/>
        <w:rPr>
          <w:rFonts w:ascii="Arial" w:hAnsi="Arial" w:cs="Arial"/>
        </w:rPr>
      </w:pPr>
      <w:r w:rsidRPr="00505AC0">
        <w:rPr>
          <w:rFonts w:ascii="Arial" w:hAnsi="Arial" w:cs="Arial"/>
        </w:rPr>
        <w:t xml:space="preserve">It is generally accepted that cervical instability is caused by trauma (one major trauma or repetitive </w:t>
      </w:r>
      <w:proofErr w:type="spellStart"/>
      <w:r w:rsidRPr="00505AC0">
        <w:rPr>
          <w:rFonts w:ascii="Arial" w:hAnsi="Arial" w:cs="Arial"/>
        </w:rPr>
        <w:t>microtrauma</w:t>
      </w:r>
      <w:proofErr w:type="spellEnd"/>
      <w:r w:rsidRPr="00505AC0">
        <w:rPr>
          <w:rFonts w:ascii="Arial" w:hAnsi="Arial" w:cs="Arial"/>
        </w:rPr>
        <w:t>), rheumatoid arthritis or a tumor. In cases associated with trauma, head and facial injuries may be present. The flexion-extension mo</w:t>
      </w:r>
      <w:r w:rsidR="00185B2C">
        <w:rPr>
          <w:rFonts w:ascii="Arial" w:hAnsi="Arial" w:cs="Arial"/>
        </w:rPr>
        <w:t>ve</w:t>
      </w:r>
      <w:r w:rsidRPr="00505AC0">
        <w:rPr>
          <w:rFonts w:ascii="Arial" w:hAnsi="Arial" w:cs="Arial"/>
        </w:rPr>
        <w:t xml:space="preserve">ment exerted on the spine can cause </w:t>
      </w:r>
      <w:proofErr w:type="spellStart"/>
      <w:r w:rsidRPr="00505AC0">
        <w:rPr>
          <w:rFonts w:ascii="Arial" w:hAnsi="Arial" w:cs="Arial"/>
        </w:rPr>
        <w:t>ligamentous</w:t>
      </w:r>
      <w:proofErr w:type="spellEnd"/>
      <w:r w:rsidRPr="00505AC0">
        <w:rPr>
          <w:rFonts w:ascii="Arial" w:hAnsi="Arial" w:cs="Arial"/>
        </w:rPr>
        <w:t xml:space="preserve"> disruption with subsequent </w:t>
      </w:r>
      <w:proofErr w:type="spellStart"/>
      <w:r w:rsidRPr="00505AC0">
        <w:rPr>
          <w:rFonts w:ascii="Arial" w:hAnsi="Arial" w:cs="Arial"/>
        </w:rPr>
        <w:t>atlantoaxial</w:t>
      </w:r>
      <w:proofErr w:type="spellEnd"/>
      <w:r w:rsidRPr="00505AC0">
        <w:rPr>
          <w:rFonts w:ascii="Arial" w:hAnsi="Arial" w:cs="Arial"/>
        </w:rPr>
        <w:t xml:space="preserve"> instability (AAI) also known as upper cervical instability</w:t>
      </w:r>
      <w:r w:rsidR="00D67278">
        <w:rPr>
          <w:rFonts w:ascii="Arial" w:hAnsi="Arial" w:cs="Arial"/>
        </w:rPr>
        <w:t xml:space="preserve">. </w:t>
      </w:r>
      <w:r w:rsidRPr="00505AC0">
        <w:rPr>
          <w:rFonts w:ascii="Arial" w:hAnsi="Arial" w:cs="Arial"/>
        </w:rPr>
        <w:t xml:space="preserve">Upper cervical spine instability </w:t>
      </w:r>
      <w:r w:rsidRPr="00505AC0">
        <w:rPr>
          <w:rFonts w:ascii="Arial" w:hAnsi="Arial" w:cs="Arial"/>
        </w:rPr>
        <w:lastRenderedPageBreak/>
        <w:t xml:space="preserve">is associated with inflammatory conditions such as RA and </w:t>
      </w:r>
      <w:proofErr w:type="spellStart"/>
      <w:r w:rsidRPr="00505AC0">
        <w:rPr>
          <w:rFonts w:ascii="Arial" w:hAnsi="Arial" w:cs="Arial"/>
        </w:rPr>
        <w:t>ankylosing</w:t>
      </w:r>
      <w:proofErr w:type="spellEnd"/>
      <w:r w:rsidRPr="00505AC0">
        <w:rPr>
          <w:rFonts w:ascii="Arial" w:hAnsi="Arial" w:cs="Arial"/>
        </w:rPr>
        <w:t xml:space="preserve"> </w:t>
      </w:r>
      <w:proofErr w:type="spellStart"/>
      <w:r w:rsidRPr="00505AC0">
        <w:rPr>
          <w:rFonts w:ascii="Arial" w:hAnsi="Arial" w:cs="Arial"/>
        </w:rPr>
        <w:t>spondylitis</w:t>
      </w:r>
      <w:proofErr w:type="spellEnd"/>
      <w:r w:rsidRPr="00505AC0">
        <w:rPr>
          <w:rFonts w:ascii="Arial" w:hAnsi="Arial" w:cs="Arial"/>
        </w:rPr>
        <w:t>. Trauma and congenital deviation (</w:t>
      </w:r>
      <w:proofErr w:type="spellStart"/>
      <w:r w:rsidRPr="00505AC0">
        <w:rPr>
          <w:rFonts w:ascii="Arial" w:hAnsi="Arial" w:cs="Arial"/>
        </w:rPr>
        <w:t>eg</w:t>
      </w:r>
      <w:proofErr w:type="spellEnd"/>
      <w:r w:rsidRPr="00505AC0">
        <w:rPr>
          <w:rFonts w:ascii="Arial" w:hAnsi="Arial" w:cs="Arial"/>
        </w:rPr>
        <w:t xml:space="preserve">, </w:t>
      </w:r>
      <w:proofErr w:type="gramStart"/>
      <w:r w:rsidRPr="00505AC0">
        <w:rPr>
          <w:rFonts w:ascii="Arial" w:hAnsi="Arial" w:cs="Arial"/>
        </w:rPr>
        <w:t>down</w:t>
      </w:r>
      <w:proofErr w:type="gramEnd"/>
      <w:r w:rsidRPr="00505AC0">
        <w:rPr>
          <w:rFonts w:ascii="Arial" w:hAnsi="Arial" w:cs="Arial"/>
        </w:rPr>
        <w:t xml:space="preserve"> syndrome) also can cause upper cervical spine instability. Usually, persons with congenital anomalies do not become symptomatic before midlife adulthood. The spine is assumed to be able to accommodate differing regions of </w:t>
      </w:r>
      <w:proofErr w:type="spellStart"/>
      <w:r w:rsidRPr="00505AC0">
        <w:rPr>
          <w:rFonts w:ascii="Arial" w:hAnsi="Arial" w:cs="Arial"/>
        </w:rPr>
        <w:t>hypermobility</w:t>
      </w:r>
      <w:proofErr w:type="spellEnd"/>
      <w:r w:rsidRPr="00505AC0">
        <w:rPr>
          <w:rFonts w:ascii="Arial" w:hAnsi="Arial" w:cs="Arial"/>
        </w:rPr>
        <w:t xml:space="preserve"> and fusions. With time, the degenerative changes occurring in the lower cervical spine increase rigidity and alter the balance. </w:t>
      </w:r>
      <w:r w:rsidRPr="00505AC0">
        <w:rPr>
          <w:rFonts w:ascii="Arial" w:hAnsi="Arial" w:cs="Arial"/>
        </w:rPr>
        <w:br/>
        <w:t xml:space="preserve">This gradual loss of motion places increasing loads on the </w:t>
      </w:r>
      <w:proofErr w:type="spellStart"/>
      <w:r w:rsidRPr="00505AC0">
        <w:rPr>
          <w:rFonts w:ascii="Arial" w:hAnsi="Arial" w:cs="Arial"/>
        </w:rPr>
        <w:t>atlantoaxial</w:t>
      </w:r>
      <w:proofErr w:type="spellEnd"/>
      <w:r w:rsidRPr="00505AC0">
        <w:rPr>
          <w:rFonts w:ascii="Arial" w:hAnsi="Arial" w:cs="Arial"/>
        </w:rPr>
        <w:t xml:space="preserve"> articulation</w:t>
      </w:r>
      <w:r w:rsidRPr="00505AC0">
        <w:rPr>
          <w:rFonts w:ascii="Arial" w:hAnsi="Arial" w:cs="Arial"/>
        </w:rPr>
        <w:br/>
        <w:t>Symptoms can be different but the most frequent clinical findings are:</w:t>
      </w:r>
      <w:r w:rsidRPr="00505AC0">
        <w:rPr>
          <w:rFonts w:ascii="Arial" w:hAnsi="Arial" w:cs="Arial"/>
        </w:rPr>
        <w:br/>
        <w:t>• Neck pain with sustained postures</w:t>
      </w:r>
      <w:r w:rsidRPr="00505AC0">
        <w:rPr>
          <w:rFonts w:ascii="Arial" w:hAnsi="Arial" w:cs="Arial"/>
        </w:rPr>
        <w:br/>
        <w:t>• Weakness of the neck</w:t>
      </w:r>
      <w:r w:rsidRPr="00505AC0">
        <w:rPr>
          <w:rFonts w:ascii="Arial" w:hAnsi="Arial" w:cs="Arial"/>
        </w:rPr>
        <w:br/>
        <w:t>• Altered ROM</w:t>
      </w:r>
      <w:r w:rsidRPr="00505AC0">
        <w:rPr>
          <w:rFonts w:ascii="Arial" w:hAnsi="Arial" w:cs="Arial"/>
        </w:rPr>
        <w:br/>
        <w:t xml:space="preserve">• </w:t>
      </w:r>
      <w:proofErr w:type="spellStart"/>
      <w:r w:rsidRPr="00505AC0">
        <w:rPr>
          <w:rFonts w:ascii="Arial" w:hAnsi="Arial" w:cs="Arial"/>
        </w:rPr>
        <w:t>Hypermobility</w:t>
      </w:r>
      <w:proofErr w:type="spellEnd"/>
      <w:r w:rsidRPr="00505AC0">
        <w:rPr>
          <w:rFonts w:ascii="Arial" w:hAnsi="Arial" w:cs="Arial"/>
        </w:rPr>
        <w:t xml:space="preserve"> and soft end-feeling in passive therapie</w:t>
      </w:r>
      <w:r w:rsidR="002066E1" w:rsidRPr="00505AC0">
        <w:rPr>
          <w:rFonts w:ascii="Arial" w:hAnsi="Arial" w:cs="Arial"/>
        </w:rPr>
        <w:t>s</w:t>
      </w:r>
      <w:r w:rsidRPr="00505AC0">
        <w:rPr>
          <w:rFonts w:ascii="Arial" w:hAnsi="Arial" w:cs="Arial"/>
        </w:rPr>
        <w:t>(tenderness)</w:t>
      </w:r>
      <w:r w:rsidRPr="00505AC0">
        <w:rPr>
          <w:rFonts w:ascii="Arial" w:hAnsi="Arial" w:cs="Arial"/>
        </w:rPr>
        <w:br/>
        <w:t>• Poor cervical muscle strength (</w:t>
      </w:r>
      <w:proofErr w:type="spellStart"/>
      <w:r w:rsidRPr="00505AC0">
        <w:rPr>
          <w:rFonts w:ascii="Arial" w:hAnsi="Arial" w:cs="Arial"/>
        </w:rPr>
        <w:t>multifidus</w:t>
      </w:r>
      <w:proofErr w:type="spellEnd"/>
      <w:r w:rsidRPr="00505AC0">
        <w:rPr>
          <w:rFonts w:ascii="Arial" w:hAnsi="Arial" w:cs="Arial"/>
        </w:rPr>
        <w:t xml:space="preserve">, </w:t>
      </w:r>
      <w:proofErr w:type="spellStart"/>
      <w:r w:rsidRPr="00505AC0">
        <w:rPr>
          <w:rFonts w:ascii="Arial" w:hAnsi="Arial" w:cs="Arial"/>
        </w:rPr>
        <w:t>longus</w:t>
      </w:r>
      <w:proofErr w:type="spellEnd"/>
      <w:r w:rsidRPr="00505AC0">
        <w:rPr>
          <w:rFonts w:ascii="Arial" w:hAnsi="Arial" w:cs="Arial"/>
        </w:rPr>
        <w:t xml:space="preserve"> </w:t>
      </w:r>
      <w:proofErr w:type="spellStart"/>
      <w:r w:rsidRPr="00505AC0">
        <w:rPr>
          <w:rFonts w:ascii="Arial" w:hAnsi="Arial" w:cs="Arial"/>
        </w:rPr>
        <w:t>capitis</w:t>
      </w:r>
      <w:proofErr w:type="spellEnd"/>
      <w:r w:rsidRPr="00505AC0">
        <w:rPr>
          <w:rFonts w:ascii="Arial" w:hAnsi="Arial" w:cs="Arial"/>
        </w:rPr>
        <w:t xml:space="preserve">, </w:t>
      </w:r>
      <w:proofErr w:type="spellStart"/>
      <w:r w:rsidRPr="00505AC0">
        <w:rPr>
          <w:rFonts w:ascii="Arial" w:hAnsi="Arial" w:cs="Arial"/>
        </w:rPr>
        <w:t>longus</w:t>
      </w:r>
      <w:proofErr w:type="spellEnd"/>
      <w:r w:rsidRPr="00505AC0">
        <w:rPr>
          <w:rFonts w:ascii="Arial" w:hAnsi="Arial" w:cs="Arial"/>
        </w:rPr>
        <w:t xml:space="preserve"> </w:t>
      </w:r>
      <w:proofErr w:type="spellStart"/>
      <w:r w:rsidRPr="00505AC0">
        <w:rPr>
          <w:rFonts w:ascii="Arial" w:hAnsi="Arial" w:cs="Arial"/>
        </w:rPr>
        <w:t>colli</w:t>
      </w:r>
      <w:proofErr w:type="spellEnd"/>
      <w:r w:rsidRPr="00505AC0">
        <w:rPr>
          <w:rFonts w:ascii="Arial" w:hAnsi="Arial" w:cs="Arial"/>
        </w:rPr>
        <w:t>)</w:t>
      </w:r>
      <w:r w:rsidRPr="00505AC0">
        <w:rPr>
          <w:rFonts w:ascii="Arial" w:hAnsi="Arial" w:cs="Arial"/>
        </w:rPr>
        <w:br/>
        <w:t xml:space="preserve">• Referred pain in the shoulder and </w:t>
      </w:r>
      <w:proofErr w:type="spellStart"/>
      <w:r w:rsidRPr="00505AC0">
        <w:rPr>
          <w:rFonts w:ascii="Arial" w:hAnsi="Arial" w:cs="Arial"/>
        </w:rPr>
        <w:t>parascular</w:t>
      </w:r>
      <w:proofErr w:type="spellEnd"/>
      <w:r w:rsidRPr="00505AC0">
        <w:rPr>
          <w:rFonts w:ascii="Arial" w:hAnsi="Arial" w:cs="Arial"/>
        </w:rPr>
        <w:t xml:space="preserve"> area</w:t>
      </w:r>
      <w:r w:rsidRPr="00505AC0">
        <w:rPr>
          <w:rFonts w:ascii="Arial" w:hAnsi="Arial" w:cs="Arial"/>
        </w:rPr>
        <w:br/>
        <w:t xml:space="preserve">• Cervical </w:t>
      </w:r>
      <w:proofErr w:type="spellStart"/>
      <w:r w:rsidRPr="00505AC0">
        <w:rPr>
          <w:rFonts w:ascii="Arial" w:hAnsi="Arial" w:cs="Arial"/>
        </w:rPr>
        <w:t>radiculopathy</w:t>
      </w:r>
      <w:proofErr w:type="spellEnd"/>
      <w:r w:rsidRPr="00505AC0">
        <w:rPr>
          <w:rFonts w:ascii="Arial" w:hAnsi="Arial" w:cs="Arial"/>
        </w:rPr>
        <w:br/>
        <w:t xml:space="preserve">• Cervical </w:t>
      </w:r>
      <w:proofErr w:type="spellStart"/>
      <w:r w:rsidRPr="00505AC0">
        <w:rPr>
          <w:rFonts w:ascii="Arial" w:hAnsi="Arial" w:cs="Arial"/>
        </w:rPr>
        <w:t>myelopathy</w:t>
      </w:r>
      <w:proofErr w:type="spellEnd"/>
      <w:r w:rsidRPr="00505AC0">
        <w:rPr>
          <w:rFonts w:ascii="Arial" w:hAnsi="Arial" w:cs="Arial"/>
        </w:rPr>
        <w:br/>
        <w:t>• Occipital and frontal or retro-orbital headaches</w:t>
      </w:r>
      <w:r w:rsidRPr="00505AC0">
        <w:rPr>
          <w:rFonts w:ascii="Arial" w:hAnsi="Arial" w:cs="Arial"/>
        </w:rPr>
        <w:br/>
        <w:t xml:space="preserve">• </w:t>
      </w:r>
      <w:proofErr w:type="spellStart"/>
      <w:r w:rsidRPr="00505AC0">
        <w:rPr>
          <w:rFonts w:ascii="Arial" w:hAnsi="Arial" w:cs="Arial"/>
        </w:rPr>
        <w:t>Paraspinal</w:t>
      </w:r>
      <w:proofErr w:type="spellEnd"/>
      <w:r w:rsidRPr="00505AC0">
        <w:rPr>
          <w:rFonts w:ascii="Arial" w:hAnsi="Arial" w:cs="Arial"/>
        </w:rPr>
        <w:t xml:space="preserve"> muscle spasm </w:t>
      </w:r>
      <w:r w:rsidRPr="00505AC0">
        <w:rPr>
          <w:rFonts w:ascii="Arial" w:hAnsi="Arial" w:cs="Arial"/>
        </w:rPr>
        <w:br/>
        <w:t xml:space="preserve">• Decreased cervical </w:t>
      </w:r>
      <w:proofErr w:type="spellStart"/>
      <w:r w:rsidRPr="00505AC0">
        <w:rPr>
          <w:rFonts w:ascii="Arial" w:hAnsi="Arial" w:cs="Arial"/>
        </w:rPr>
        <w:t>lordosis</w:t>
      </w:r>
      <w:proofErr w:type="spellEnd"/>
    </w:p>
    <w:p w:rsidR="00050668" w:rsidRPr="00505AC0" w:rsidRDefault="000D500C"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 xml:space="preserve"> DIAGNOSIS</w:t>
      </w:r>
    </w:p>
    <w:p w:rsidR="000D500C" w:rsidRPr="00505AC0" w:rsidRDefault="000D500C" w:rsidP="00E262D5">
      <w:pPr>
        <w:spacing w:after="0" w:line="240" w:lineRule="auto"/>
        <w:rPr>
          <w:rFonts w:ascii="Arial" w:eastAsia="Times New Roman" w:hAnsi="Arial" w:cs="Arial"/>
          <w:b/>
          <w:sz w:val="24"/>
          <w:szCs w:val="24"/>
        </w:rPr>
      </w:pPr>
      <w:r w:rsidRPr="00505AC0">
        <w:rPr>
          <w:rFonts w:ascii="Arial" w:eastAsia="Times New Roman" w:hAnsi="Arial" w:cs="Arial"/>
          <w:b/>
          <w:sz w:val="24"/>
          <w:szCs w:val="24"/>
        </w:rPr>
        <w:t>CLINICAL DIAGNOSIS</w:t>
      </w:r>
    </w:p>
    <w:p w:rsidR="000D500C" w:rsidRPr="00505AC0" w:rsidRDefault="000D500C" w:rsidP="00E262D5">
      <w:pPr>
        <w:spacing w:after="0" w:line="240" w:lineRule="auto"/>
        <w:rPr>
          <w:rFonts w:ascii="Arial" w:hAnsi="Arial" w:cs="Arial"/>
          <w:sz w:val="24"/>
          <w:szCs w:val="24"/>
        </w:rPr>
      </w:pPr>
      <w:r w:rsidRPr="00505AC0">
        <w:rPr>
          <w:rFonts w:ascii="Arial" w:hAnsi="Arial" w:cs="Arial"/>
          <w:sz w:val="24"/>
          <w:szCs w:val="24"/>
        </w:rPr>
        <w:t>Cervical instability is a diagnosis based primarily on a patient’s history (</w:t>
      </w:r>
      <w:proofErr w:type="spellStart"/>
      <w:r w:rsidRPr="00505AC0">
        <w:rPr>
          <w:rFonts w:ascii="Arial" w:hAnsi="Arial" w:cs="Arial"/>
          <w:sz w:val="24"/>
          <w:szCs w:val="24"/>
        </w:rPr>
        <w:t>ie</w:t>
      </w:r>
      <w:proofErr w:type="spellEnd"/>
      <w:r w:rsidRPr="00505AC0">
        <w:rPr>
          <w:rFonts w:ascii="Arial" w:hAnsi="Arial" w:cs="Arial"/>
          <w:sz w:val="24"/>
          <w:szCs w:val="24"/>
        </w:rPr>
        <w:t xml:space="preserve">, symptoms) and physical examination because there is yet to be standardized functional X-rays or imaging able to diagnose cervical instability or detect ruptured </w:t>
      </w:r>
      <w:proofErr w:type="spellStart"/>
      <w:r w:rsidRPr="00505AC0">
        <w:rPr>
          <w:rFonts w:ascii="Arial" w:hAnsi="Arial" w:cs="Arial"/>
          <w:sz w:val="24"/>
          <w:szCs w:val="24"/>
        </w:rPr>
        <w:t>ligamentous</w:t>
      </w:r>
      <w:proofErr w:type="spellEnd"/>
      <w:r w:rsidRPr="00505AC0">
        <w:rPr>
          <w:rFonts w:ascii="Arial" w:hAnsi="Arial" w:cs="Arial"/>
          <w:sz w:val="24"/>
          <w:szCs w:val="24"/>
        </w:rPr>
        <w:t xml:space="preserve"> tissue without the presence of bony lesions.</w:t>
      </w:r>
    </w:p>
    <w:p w:rsidR="004A24E2" w:rsidRPr="00505AC0" w:rsidRDefault="004A24E2" w:rsidP="004A24E2">
      <w:pPr>
        <w:pStyle w:val="NormalWeb"/>
        <w:rPr>
          <w:rFonts w:ascii="Arial" w:hAnsi="Arial" w:cs="Arial"/>
        </w:rPr>
      </w:pPr>
      <w:proofErr w:type="spellStart"/>
      <w:r w:rsidRPr="00505AC0">
        <w:rPr>
          <w:rFonts w:ascii="Arial" w:hAnsi="Arial" w:cs="Arial"/>
        </w:rPr>
        <w:t>Radiologically</w:t>
      </w:r>
      <w:proofErr w:type="spellEnd"/>
      <w:r w:rsidRPr="00505AC0">
        <w:rPr>
          <w:rFonts w:ascii="Arial" w:hAnsi="Arial" w:cs="Arial"/>
        </w:rPr>
        <w:t>, instability is checked by criteria given by White and Punjabi which is as follows</w:t>
      </w:r>
    </w:p>
    <w:p w:rsidR="004A24E2" w:rsidRPr="00505AC0" w:rsidRDefault="004A24E2" w:rsidP="004A24E2">
      <w:pPr>
        <w:numPr>
          <w:ilvl w:val="0"/>
          <w:numId w:val="19"/>
        </w:numPr>
        <w:spacing w:before="100" w:beforeAutospacing="1" w:after="100" w:afterAutospacing="1" w:line="240" w:lineRule="auto"/>
        <w:rPr>
          <w:rFonts w:ascii="Arial" w:hAnsi="Arial" w:cs="Arial"/>
          <w:sz w:val="24"/>
          <w:szCs w:val="24"/>
        </w:rPr>
      </w:pPr>
      <w:r w:rsidRPr="00505AC0">
        <w:rPr>
          <w:rFonts w:ascii="Arial" w:hAnsi="Arial" w:cs="Arial"/>
          <w:sz w:val="24"/>
          <w:szCs w:val="24"/>
        </w:rPr>
        <w:t>Destruction or loss of function of anterior elements</w:t>
      </w:r>
    </w:p>
    <w:p w:rsidR="004A24E2" w:rsidRPr="00505AC0" w:rsidRDefault="004A24E2" w:rsidP="004A24E2">
      <w:pPr>
        <w:numPr>
          <w:ilvl w:val="0"/>
          <w:numId w:val="19"/>
        </w:numPr>
        <w:spacing w:before="100" w:beforeAutospacing="1" w:after="100" w:afterAutospacing="1" w:line="240" w:lineRule="auto"/>
        <w:rPr>
          <w:rFonts w:ascii="Arial" w:hAnsi="Arial" w:cs="Arial"/>
          <w:sz w:val="24"/>
          <w:szCs w:val="24"/>
        </w:rPr>
      </w:pPr>
      <w:r w:rsidRPr="00505AC0">
        <w:rPr>
          <w:rFonts w:ascii="Arial" w:hAnsi="Arial" w:cs="Arial"/>
          <w:sz w:val="24"/>
          <w:szCs w:val="24"/>
        </w:rPr>
        <w:t>Destruction or loss of function of posterior elements</w:t>
      </w:r>
    </w:p>
    <w:p w:rsidR="004A24E2" w:rsidRPr="00505AC0" w:rsidRDefault="004A24E2" w:rsidP="004A24E2">
      <w:pPr>
        <w:numPr>
          <w:ilvl w:val="0"/>
          <w:numId w:val="19"/>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Relative translation of vertebra in </w:t>
      </w:r>
      <w:proofErr w:type="spellStart"/>
      <w:r w:rsidRPr="00505AC0">
        <w:rPr>
          <w:rFonts w:ascii="Arial" w:hAnsi="Arial" w:cs="Arial"/>
          <w:sz w:val="24"/>
          <w:szCs w:val="24"/>
        </w:rPr>
        <w:t>sagittal</w:t>
      </w:r>
      <w:proofErr w:type="spellEnd"/>
      <w:r w:rsidRPr="00505AC0">
        <w:rPr>
          <w:rFonts w:ascii="Arial" w:hAnsi="Arial" w:cs="Arial"/>
          <w:sz w:val="24"/>
          <w:szCs w:val="24"/>
        </w:rPr>
        <w:t xml:space="preserve"> plane &gt; 3.5 mm</w:t>
      </w:r>
    </w:p>
    <w:p w:rsidR="004A24E2" w:rsidRPr="00505AC0" w:rsidRDefault="004A24E2" w:rsidP="004A24E2">
      <w:pPr>
        <w:numPr>
          <w:ilvl w:val="0"/>
          <w:numId w:val="19"/>
        </w:numPr>
        <w:spacing w:before="100" w:beforeAutospacing="1" w:after="100" w:afterAutospacing="1" w:line="240" w:lineRule="auto"/>
        <w:rPr>
          <w:rFonts w:ascii="Arial" w:hAnsi="Arial" w:cs="Arial"/>
          <w:sz w:val="24"/>
          <w:szCs w:val="24"/>
        </w:rPr>
      </w:pPr>
      <w:proofErr w:type="spellStart"/>
      <w:r w:rsidRPr="00505AC0">
        <w:rPr>
          <w:rFonts w:ascii="Arial" w:hAnsi="Arial" w:cs="Arial"/>
          <w:sz w:val="24"/>
          <w:szCs w:val="24"/>
        </w:rPr>
        <w:t>Angulation</w:t>
      </w:r>
      <w:proofErr w:type="spellEnd"/>
      <w:r w:rsidRPr="00505AC0">
        <w:rPr>
          <w:rFonts w:ascii="Arial" w:hAnsi="Arial" w:cs="Arial"/>
          <w:sz w:val="24"/>
          <w:szCs w:val="24"/>
        </w:rPr>
        <w:t xml:space="preserve"> of one vertebra to another &gt; 11 mm</w:t>
      </w:r>
    </w:p>
    <w:p w:rsidR="004A24E2" w:rsidRPr="00505AC0" w:rsidRDefault="004A24E2" w:rsidP="004A24E2">
      <w:pPr>
        <w:numPr>
          <w:ilvl w:val="0"/>
          <w:numId w:val="19"/>
        </w:numPr>
        <w:spacing w:before="100" w:beforeAutospacing="1" w:after="100" w:afterAutospacing="1" w:line="240" w:lineRule="auto"/>
        <w:rPr>
          <w:rFonts w:ascii="Arial" w:hAnsi="Arial" w:cs="Arial"/>
          <w:sz w:val="24"/>
          <w:szCs w:val="24"/>
        </w:rPr>
      </w:pPr>
      <w:r w:rsidRPr="00505AC0">
        <w:rPr>
          <w:rFonts w:ascii="Arial" w:hAnsi="Arial" w:cs="Arial"/>
          <w:sz w:val="24"/>
          <w:szCs w:val="24"/>
        </w:rPr>
        <w:t>Positive stretch test for cervical spine.</w:t>
      </w:r>
    </w:p>
    <w:p w:rsidR="004A24E2" w:rsidRPr="00505AC0" w:rsidRDefault="004A24E2" w:rsidP="004A24E2">
      <w:pPr>
        <w:numPr>
          <w:ilvl w:val="0"/>
          <w:numId w:val="19"/>
        </w:numPr>
        <w:spacing w:before="100" w:beforeAutospacing="1" w:after="100" w:afterAutospacing="1" w:line="240" w:lineRule="auto"/>
        <w:rPr>
          <w:rFonts w:ascii="Arial" w:hAnsi="Arial" w:cs="Arial"/>
          <w:sz w:val="24"/>
          <w:szCs w:val="24"/>
        </w:rPr>
      </w:pPr>
      <w:r w:rsidRPr="00505AC0">
        <w:rPr>
          <w:rFonts w:ascii="Arial" w:hAnsi="Arial" w:cs="Arial"/>
          <w:sz w:val="24"/>
          <w:szCs w:val="24"/>
        </w:rPr>
        <w:t>Damage to the cord</w:t>
      </w:r>
    </w:p>
    <w:p w:rsidR="004A24E2" w:rsidRPr="00505AC0" w:rsidRDefault="004A24E2" w:rsidP="004A24E2">
      <w:pPr>
        <w:numPr>
          <w:ilvl w:val="0"/>
          <w:numId w:val="19"/>
        </w:numPr>
        <w:spacing w:before="100" w:beforeAutospacing="1" w:after="100" w:afterAutospacing="1" w:line="240" w:lineRule="auto"/>
        <w:rPr>
          <w:rFonts w:ascii="Arial" w:hAnsi="Arial" w:cs="Arial"/>
          <w:sz w:val="24"/>
          <w:szCs w:val="24"/>
        </w:rPr>
      </w:pPr>
      <w:r w:rsidRPr="00505AC0">
        <w:rPr>
          <w:rFonts w:ascii="Arial" w:hAnsi="Arial" w:cs="Arial"/>
          <w:sz w:val="24"/>
          <w:szCs w:val="24"/>
        </w:rPr>
        <w:t>Nerve root damage</w:t>
      </w:r>
    </w:p>
    <w:p w:rsidR="004A24E2" w:rsidRPr="00505AC0" w:rsidRDefault="004A24E2" w:rsidP="004A24E2">
      <w:pPr>
        <w:numPr>
          <w:ilvl w:val="0"/>
          <w:numId w:val="19"/>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Abnormal narrowing of </w:t>
      </w:r>
      <w:hyperlink r:id="rId21" w:tooltip="Glossary: Intervertebral Disc" w:history="1">
        <w:r w:rsidRPr="00505AC0">
          <w:rPr>
            <w:rStyle w:val="Hyperlink"/>
            <w:rFonts w:ascii="Arial" w:hAnsi="Arial" w:cs="Arial"/>
            <w:sz w:val="24"/>
            <w:szCs w:val="24"/>
          </w:rPr>
          <w:t>disc</w:t>
        </w:r>
      </w:hyperlink>
      <w:r w:rsidRPr="00505AC0">
        <w:rPr>
          <w:rFonts w:ascii="Arial" w:hAnsi="Arial" w:cs="Arial"/>
          <w:sz w:val="24"/>
          <w:szCs w:val="24"/>
        </w:rPr>
        <w:t xml:space="preserve"> space</w:t>
      </w:r>
    </w:p>
    <w:p w:rsidR="004A24E2" w:rsidRPr="00505AC0" w:rsidRDefault="004A24E2" w:rsidP="004A24E2">
      <w:pPr>
        <w:numPr>
          <w:ilvl w:val="0"/>
          <w:numId w:val="19"/>
        </w:numPr>
        <w:spacing w:before="100" w:beforeAutospacing="1" w:after="100" w:afterAutospacing="1" w:line="240" w:lineRule="auto"/>
        <w:rPr>
          <w:rFonts w:ascii="Arial" w:hAnsi="Arial" w:cs="Arial"/>
          <w:sz w:val="24"/>
          <w:szCs w:val="24"/>
        </w:rPr>
      </w:pPr>
      <w:r w:rsidRPr="00505AC0">
        <w:rPr>
          <w:rFonts w:ascii="Arial" w:hAnsi="Arial" w:cs="Arial"/>
          <w:sz w:val="24"/>
          <w:szCs w:val="24"/>
        </w:rPr>
        <w:t>Dangerous loading anticipated</w:t>
      </w:r>
    </w:p>
    <w:p w:rsidR="004A24E2" w:rsidRPr="00505AC0" w:rsidRDefault="004A24E2" w:rsidP="004A24E2">
      <w:pPr>
        <w:pStyle w:val="NormalWeb"/>
        <w:rPr>
          <w:rFonts w:ascii="Arial" w:hAnsi="Arial" w:cs="Arial"/>
        </w:rPr>
      </w:pPr>
      <w:r w:rsidRPr="00505AC0">
        <w:rPr>
          <w:rFonts w:ascii="Arial" w:hAnsi="Arial" w:cs="Arial"/>
        </w:rPr>
        <w:t>Except for last three points, each point is given a score of 2. Last three points are given score of 1.</w:t>
      </w:r>
    </w:p>
    <w:p w:rsidR="004A24E2" w:rsidRPr="00505AC0" w:rsidRDefault="004A24E2" w:rsidP="004A24E2">
      <w:pPr>
        <w:pStyle w:val="NormalWeb"/>
        <w:rPr>
          <w:rFonts w:ascii="Arial" w:hAnsi="Arial" w:cs="Arial"/>
        </w:rPr>
      </w:pPr>
      <w:r w:rsidRPr="00505AC0">
        <w:rPr>
          <w:rFonts w:ascii="Arial" w:hAnsi="Arial" w:cs="Arial"/>
        </w:rPr>
        <w:t>A positive score of more than 5 indicates instability.</w:t>
      </w:r>
    </w:p>
    <w:p w:rsidR="004A24E2" w:rsidRPr="00505AC0" w:rsidRDefault="004A24E2" w:rsidP="004A24E2">
      <w:pPr>
        <w:pStyle w:val="NormalWeb"/>
        <w:rPr>
          <w:rFonts w:ascii="Arial" w:hAnsi="Arial" w:cs="Arial"/>
        </w:rPr>
      </w:pPr>
      <w:r w:rsidRPr="00505AC0">
        <w:rPr>
          <w:rFonts w:ascii="Arial" w:hAnsi="Arial" w:cs="Arial"/>
        </w:rPr>
        <w:lastRenderedPageBreak/>
        <w:t xml:space="preserve">Following </w:t>
      </w:r>
      <w:proofErr w:type="spellStart"/>
      <w:r w:rsidRPr="00505AC0">
        <w:rPr>
          <w:rFonts w:ascii="Arial" w:hAnsi="Arial" w:cs="Arial"/>
        </w:rPr>
        <w:t>xrays</w:t>
      </w:r>
      <w:proofErr w:type="spellEnd"/>
      <w:r w:rsidRPr="00505AC0">
        <w:rPr>
          <w:rFonts w:ascii="Arial" w:hAnsi="Arial" w:cs="Arial"/>
        </w:rPr>
        <w:t xml:space="preserve"> show an example of instability.</w:t>
      </w:r>
      <w:r w:rsidRPr="00505AC0">
        <w:rPr>
          <w:rFonts w:ascii="Arial" w:hAnsi="Arial" w:cs="Arial"/>
        </w:rPr>
        <w:br/>
      </w:r>
      <w:r w:rsidRPr="00505AC0">
        <w:rPr>
          <w:rFonts w:ascii="Arial" w:hAnsi="Arial" w:cs="Arial"/>
          <w:noProof/>
          <w:lang w:val="en-IN" w:eastAsia="en-IN" w:bidi="ta-IN"/>
        </w:rPr>
        <w:drawing>
          <wp:inline distT="0" distB="0" distL="0" distR="0">
            <wp:extent cx="2324100" cy="2372519"/>
            <wp:effectExtent l="19050" t="0" r="0" b="0"/>
            <wp:docPr id="13" name="Picture 13" descr="http://i2.wp.com/boneandspine.com/wp-content/uploads/2010/01/cervical-spine-extension.jpg?resize=480%2C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2.wp.com/boneandspine.com/wp-content/uploads/2010/01/cervical-spine-extension.jpg?resize=480%2C490"/>
                    <pic:cNvPicPr>
                      <a:picLocks noChangeAspect="1" noChangeArrowheads="1"/>
                    </pic:cNvPicPr>
                  </pic:nvPicPr>
                  <pic:blipFill>
                    <a:blip r:embed="rId22"/>
                    <a:srcRect/>
                    <a:stretch>
                      <a:fillRect/>
                    </a:stretch>
                  </pic:blipFill>
                  <pic:spPr bwMode="auto">
                    <a:xfrm>
                      <a:off x="0" y="0"/>
                      <a:ext cx="2324100" cy="2372519"/>
                    </a:xfrm>
                    <a:prstGeom prst="rect">
                      <a:avLst/>
                    </a:prstGeom>
                    <a:noFill/>
                    <a:ln w="9525">
                      <a:noFill/>
                      <a:miter lim="800000"/>
                      <a:headEnd/>
                      <a:tailEnd/>
                    </a:ln>
                  </pic:spPr>
                </pic:pic>
              </a:graphicData>
            </a:graphic>
          </wp:inline>
        </w:drawing>
      </w:r>
      <w:r w:rsidR="008201E3" w:rsidRPr="008201E3">
        <w:rPr>
          <w:rFonts w:ascii="Arial" w:hAnsi="Arial" w:cs="Arial"/>
        </w:rPr>
        <w:drawing>
          <wp:inline distT="0" distB="0" distL="0" distR="0">
            <wp:extent cx="2400300" cy="2351314"/>
            <wp:effectExtent l="19050" t="0" r="0" b="0"/>
            <wp:docPr id="12" name="Picture 14" descr="http://i0.wp.com/boneandspine.com/wp-content/uploads/2010/01/cervical-spine-flexion.jpg?resize=490%2C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0.wp.com/boneandspine.com/wp-content/uploads/2010/01/cervical-spine-flexion.jpg?resize=490%2C480"/>
                    <pic:cNvPicPr>
                      <a:picLocks noChangeAspect="1" noChangeArrowheads="1"/>
                    </pic:cNvPicPr>
                  </pic:nvPicPr>
                  <pic:blipFill>
                    <a:blip r:embed="rId23"/>
                    <a:srcRect/>
                    <a:stretch>
                      <a:fillRect/>
                    </a:stretch>
                  </pic:blipFill>
                  <pic:spPr bwMode="auto">
                    <a:xfrm>
                      <a:off x="0" y="0"/>
                      <a:ext cx="2403236" cy="2354190"/>
                    </a:xfrm>
                    <a:prstGeom prst="rect">
                      <a:avLst/>
                    </a:prstGeom>
                    <a:noFill/>
                    <a:ln w="9525">
                      <a:noFill/>
                      <a:miter lim="800000"/>
                      <a:headEnd/>
                      <a:tailEnd/>
                    </a:ln>
                  </pic:spPr>
                </pic:pic>
              </a:graphicData>
            </a:graphic>
          </wp:inline>
        </w:drawing>
      </w:r>
    </w:p>
    <w:p w:rsidR="004A24E2" w:rsidRPr="00B41E50" w:rsidRDefault="004A24E2" w:rsidP="004A24E2">
      <w:pPr>
        <w:pStyle w:val="NormalWeb"/>
        <w:rPr>
          <w:rFonts w:ascii="Arial" w:hAnsi="Arial" w:cs="Arial"/>
        </w:rPr>
      </w:pPr>
      <w:r w:rsidRPr="00505AC0">
        <w:rPr>
          <w:rFonts w:ascii="Arial" w:hAnsi="Arial" w:cs="Arial"/>
        </w:rPr>
        <w:t xml:space="preserve">The </w:t>
      </w:r>
      <w:proofErr w:type="spellStart"/>
      <w:r w:rsidRPr="00505AC0">
        <w:rPr>
          <w:rFonts w:ascii="Arial" w:hAnsi="Arial" w:cs="Arial"/>
        </w:rPr>
        <w:t>xray</w:t>
      </w:r>
      <w:r w:rsidR="008201E3">
        <w:rPr>
          <w:rFonts w:ascii="Arial" w:hAnsi="Arial" w:cs="Arial"/>
        </w:rPr>
        <w:t>s</w:t>
      </w:r>
      <w:proofErr w:type="spellEnd"/>
      <w:r w:rsidR="008201E3">
        <w:rPr>
          <w:rFonts w:ascii="Arial" w:hAnsi="Arial" w:cs="Arial"/>
        </w:rPr>
        <w:t xml:space="preserve"> above</w:t>
      </w:r>
      <w:r w:rsidRPr="00505AC0">
        <w:rPr>
          <w:rFonts w:ascii="Arial" w:hAnsi="Arial" w:cs="Arial"/>
        </w:rPr>
        <w:t xml:space="preserve"> are of 38 years old lady who suffered from chronic neck pain. Her routine </w:t>
      </w:r>
      <w:proofErr w:type="spellStart"/>
      <w:r w:rsidRPr="00505AC0">
        <w:rPr>
          <w:rFonts w:ascii="Arial" w:hAnsi="Arial" w:cs="Arial"/>
        </w:rPr>
        <w:t>xray</w:t>
      </w:r>
      <w:proofErr w:type="spellEnd"/>
      <w:r w:rsidRPr="00505AC0">
        <w:rPr>
          <w:rFonts w:ascii="Arial" w:hAnsi="Arial" w:cs="Arial"/>
        </w:rPr>
        <w:t xml:space="preserve"> of cervical spine revealed a </w:t>
      </w:r>
      <w:proofErr w:type="spellStart"/>
      <w:r w:rsidRPr="00505AC0">
        <w:rPr>
          <w:rFonts w:ascii="Arial" w:hAnsi="Arial" w:cs="Arial"/>
        </w:rPr>
        <w:t>kyphotic</w:t>
      </w:r>
      <w:proofErr w:type="spellEnd"/>
      <w:r w:rsidRPr="00505AC0">
        <w:rPr>
          <w:rFonts w:ascii="Arial" w:hAnsi="Arial" w:cs="Arial"/>
        </w:rPr>
        <w:t xml:space="preserve"> deformity at C4-C5 level</w:t>
      </w:r>
      <w:r w:rsidRPr="00B41E50">
        <w:rPr>
          <w:rFonts w:ascii="Arial" w:hAnsi="Arial" w:cs="Arial"/>
        </w:rPr>
        <w:t xml:space="preserve">. </w:t>
      </w:r>
      <w:hyperlink r:id="rId24" w:tooltip="Glossary: Flexion" w:history="1">
        <w:r w:rsidRPr="00B41E50">
          <w:rPr>
            <w:rStyle w:val="Hyperlink"/>
            <w:rFonts w:ascii="Arial" w:hAnsi="Arial" w:cs="Arial"/>
            <w:color w:val="auto"/>
            <w:u w:val="none"/>
          </w:rPr>
          <w:t>Flexion</w:t>
        </w:r>
      </w:hyperlink>
      <w:r w:rsidRPr="00B41E50">
        <w:rPr>
          <w:rFonts w:ascii="Arial" w:hAnsi="Arial" w:cs="Arial"/>
        </w:rPr>
        <w:t xml:space="preserve"> and </w:t>
      </w:r>
      <w:hyperlink r:id="rId25" w:tooltip="Glossary: Extension" w:history="1">
        <w:r w:rsidRPr="00B41E50">
          <w:rPr>
            <w:rStyle w:val="Hyperlink"/>
            <w:rFonts w:ascii="Arial" w:hAnsi="Arial" w:cs="Arial"/>
            <w:color w:val="auto"/>
            <w:u w:val="none"/>
          </w:rPr>
          <w:t>extension</w:t>
        </w:r>
      </w:hyperlink>
      <w:r w:rsidRPr="00B41E50">
        <w:rPr>
          <w:rFonts w:ascii="Arial" w:hAnsi="Arial" w:cs="Arial"/>
        </w:rPr>
        <w:t xml:space="preserve"> views were done. While the deformity got corrected in </w:t>
      </w:r>
      <w:hyperlink r:id="rId26" w:tooltip="Glossary: Extension" w:history="1">
        <w:r w:rsidRPr="00B41E50">
          <w:rPr>
            <w:rStyle w:val="Hyperlink"/>
            <w:rFonts w:ascii="Arial" w:hAnsi="Arial" w:cs="Arial"/>
            <w:color w:val="auto"/>
            <w:u w:val="none"/>
          </w:rPr>
          <w:t>extension</w:t>
        </w:r>
      </w:hyperlink>
      <w:r w:rsidRPr="00B41E50">
        <w:rPr>
          <w:rFonts w:ascii="Arial" w:hAnsi="Arial" w:cs="Arial"/>
        </w:rPr>
        <w:t xml:space="preserve"> view, it got exaggerated in </w:t>
      </w:r>
      <w:hyperlink r:id="rId27" w:tooltip="Glossary: Flexion" w:history="1">
        <w:r w:rsidRPr="00B41E50">
          <w:rPr>
            <w:rStyle w:val="Hyperlink"/>
            <w:rFonts w:ascii="Arial" w:hAnsi="Arial" w:cs="Arial"/>
            <w:color w:val="auto"/>
            <w:u w:val="none"/>
          </w:rPr>
          <w:t>flexion</w:t>
        </w:r>
      </w:hyperlink>
      <w:r w:rsidRPr="00B41E50">
        <w:rPr>
          <w:rFonts w:ascii="Arial" w:hAnsi="Arial" w:cs="Arial"/>
        </w:rPr>
        <w:t xml:space="preserve"> suggesting dynamic cervical spine instability.</w:t>
      </w:r>
    </w:p>
    <w:p w:rsidR="000D500C" w:rsidRPr="00505AC0" w:rsidRDefault="000D500C" w:rsidP="00E262D5">
      <w:pPr>
        <w:spacing w:after="0" w:line="240" w:lineRule="auto"/>
        <w:rPr>
          <w:rFonts w:ascii="Arial" w:eastAsia="Times New Roman" w:hAnsi="Arial" w:cs="Arial"/>
          <w:b/>
          <w:sz w:val="24"/>
          <w:szCs w:val="24"/>
        </w:rPr>
      </w:pPr>
      <w:proofErr w:type="gramStart"/>
      <w:r w:rsidRPr="00505AC0">
        <w:rPr>
          <w:rFonts w:ascii="Arial" w:hAnsi="Arial" w:cs="Arial"/>
          <w:sz w:val="24"/>
          <w:szCs w:val="24"/>
        </w:rPr>
        <w:t>functional</w:t>
      </w:r>
      <w:proofErr w:type="gramEnd"/>
      <w:r w:rsidRPr="00505AC0">
        <w:rPr>
          <w:rFonts w:ascii="Arial" w:hAnsi="Arial" w:cs="Arial"/>
          <w:sz w:val="24"/>
          <w:szCs w:val="24"/>
        </w:rPr>
        <w:t xml:space="preserve"> computerized tomography (</w:t>
      </w:r>
      <w:proofErr w:type="spellStart"/>
      <w:r w:rsidRPr="00505AC0">
        <w:rPr>
          <w:rFonts w:ascii="Arial" w:hAnsi="Arial" w:cs="Arial"/>
          <w:sz w:val="24"/>
          <w:szCs w:val="24"/>
        </w:rPr>
        <w:t>fCT</w:t>
      </w:r>
      <w:proofErr w:type="spellEnd"/>
      <w:r w:rsidRPr="00505AC0">
        <w:rPr>
          <w:rFonts w:ascii="Arial" w:hAnsi="Arial" w:cs="Arial"/>
          <w:sz w:val="24"/>
          <w:szCs w:val="24"/>
        </w:rPr>
        <w:t>) and magnetic resonance imaging (</w:t>
      </w:r>
      <w:proofErr w:type="spellStart"/>
      <w:r w:rsidRPr="00505AC0">
        <w:rPr>
          <w:rFonts w:ascii="Arial" w:hAnsi="Arial" w:cs="Arial"/>
          <w:sz w:val="24"/>
          <w:szCs w:val="24"/>
        </w:rPr>
        <w:t>fMRI</w:t>
      </w:r>
      <w:proofErr w:type="spellEnd"/>
      <w:r w:rsidRPr="00505AC0">
        <w:rPr>
          <w:rFonts w:ascii="Arial" w:hAnsi="Arial" w:cs="Arial"/>
          <w:sz w:val="24"/>
          <w:szCs w:val="24"/>
        </w:rPr>
        <w:t>) scans and digital motion x-ray (DMX) are able to adequately depict cervical instability pathology</w:t>
      </w:r>
    </w:p>
    <w:p w:rsidR="00BA5DEF" w:rsidRPr="00505AC0" w:rsidRDefault="00BA5DEF" w:rsidP="00E262D5">
      <w:pPr>
        <w:spacing w:after="0" w:line="240" w:lineRule="auto"/>
        <w:rPr>
          <w:rFonts w:ascii="Arial" w:eastAsia="Times New Roman" w:hAnsi="Arial" w:cs="Arial"/>
          <w:b/>
          <w:sz w:val="24"/>
          <w:szCs w:val="24"/>
        </w:rPr>
      </w:pPr>
    </w:p>
    <w:p w:rsidR="00787B50" w:rsidRPr="00505AC0" w:rsidRDefault="00787B50" w:rsidP="00787B50">
      <w:pPr>
        <w:spacing w:after="0" w:line="240" w:lineRule="auto"/>
        <w:rPr>
          <w:rFonts w:ascii="Arial" w:eastAsia="Times New Roman" w:hAnsi="Arial" w:cs="Arial"/>
          <w:b/>
          <w:sz w:val="24"/>
          <w:szCs w:val="24"/>
        </w:rPr>
      </w:pPr>
      <w:r w:rsidRPr="00505AC0">
        <w:rPr>
          <w:rFonts w:ascii="Arial" w:eastAsia="Times New Roman" w:hAnsi="Arial" w:cs="Arial"/>
          <w:b/>
          <w:sz w:val="24"/>
          <w:szCs w:val="24"/>
        </w:rPr>
        <w:t>MANAGEMENT</w:t>
      </w:r>
    </w:p>
    <w:p w:rsidR="005A2B58" w:rsidRPr="00505AC0" w:rsidRDefault="005A2B58" w:rsidP="00E262D5">
      <w:pPr>
        <w:spacing w:after="0" w:line="240" w:lineRule="auto"/>
        <w:rPr>
          <w:rFonts w:ascii="Arial" w:eastAsia="Times New Roman" w:hAnsi="Arial" w:cs="Arial"/>
          <w:b/>
          <w:sz w:val="24"/>
          <w:szCs w:val="24"/>
        </w:rPr>
      </w:pPr>
    </w:p>
    <w:p w:rsidR="00E262D5" w:rsidRPr="00505AC0" w:rsidRDefault="00E262D5" w:rsidP="00E262D5">
      <w:pPr>
        <w:spacing w:after="0" w:line="240" w:lineRule="auto"/>
        <w:rPr>
          <w:rFonts w:ascii="Arial" w:eastAsia="Times New Roman" w:hAnsi="Arial" w:cs="Arial"/>
          <w:b/>
          <w:sz w:val="24"/>
          <w:szCs w:val="24"/>
        </w:rPr>
      </w:pPr>
      <w:proofErr w:type="gramStart"/>
      <w:r w:rsidRPr="00505AC0">
        <w:rPr>
          <w:rFonts w:ascii="Arial" w:eastAsia="Times New Roman" w:hAnsi="Arial" w:cs="Arial"/>
          <w:b/>
          <w:sz w:val="24"/>
          <w:szCs w:val="24"/>
        </w:rPr>
        <w:t>The  role</w:t>
      </w:r>
      <w:proofErr w:type="gramEnd"/>
      <w:r w:rsidRPr="00505AC0">
        <w:rPr>
          <w:rFonts w:ascii="Arial" w:eastAsia="Times New Roman" w:hAnsi="Arial" w:cs="Arial"/>
          <w:b/>
          <w:sz w:val="24"/>
          <w:szCs w:val="24"/>
        </w:rPr>
        <w:t xml:space="preserve"> of </w:t>
      </w:r>
      <w:proofErr w:type="spellStart"/>
      <w:r w:rsidRPr="00505AC0">
        <w:rPr>
          <w:rFonts w:ascii="Arial" w:eastAsia="Times New Roman" w:hAnsi="Arial" w:cs="Arial"/>
          <w:b/>
          <w:sz w:val="24"/>
          <w:szCs w:val="24"/>
        </w:rPr>
        <w:t>anaesthetist</w:t>
      </w:r>
      <w:proofErr w:type="spellEnd"/>
    </w:p>
    <w:p w:rsidR="00E262D5" w:rsidRPr="00505AC0" w:rsidRDefault="00E262D5" w:rsidP="00E262D5">
      <w:pPr>
        <w:spacing w:after="0" w:line="240" w:lineRule="auto"/>
        <w:rPr>
          <w:rFonts w:ascii="Arial" w:eastAsia="Times New Roman" w:hAnsi="Arial" w:cs="Arial"/>
          <w:sz w:val="24"/>
          <w:szCs w:val="24"/>
        </w:rPr>
      </w:pPr>
      <w:r w:rsidRPr="00505AC0">
        <w:rPr>
          <w:rFonts w:ascii="Arial" w:eastAsia="Times New Roman" w:hAnsi="Arial" w:cs="Arial"/>
          <w:sz w:val="24"/>
          <w:szCs w:val="24"/>
        </w:rPr>
        <w:t>a)</w:t>
      </w:r>
      <w:r w:rsidR="00F71B85" w:rsidRPr="00505AC0">
        <w:rPr>
          <w:rFonts w:ascii="Arial" w:eastAsia="Times New Roman" w:hAnsi="Arial" w:cs="Arial"/>
          <w:sz w:val="24"/>
          <w:szCs w:val="24"/>
        </w:rPr>
        <w:t xml:space="preserve"> </w:t>
      </w:r>
      <w:r w:rsidRPr="00505AC0">
        <w:rPr>
          <w:rFonts w:ascii="Arial" w:eastAsia="Times New Roman" w:hAnsi="Arial" w:cs="Arial"/>
          <w:sz w:val="24"/>
          <w:szCs w:val="24"/>
        </w:rPr>
        <w:t xml:space="preserve">As a team leader or member in </w:t>
      </w:r>
      <w:proofErr w:type="spellStart"/>
      <w:r w:rsidRPr="00505AC0">
        <w:rPr>
          <w:rFonts w:ascii="Arial" w:eastAsia="Times New Roman" w:hAnsi="Arial" w:cs="Arial"/>
          <w:sz w:val="24"/>
          <w:szCs w:val="24"/>
        </w:rPr>
        <w:t>prehospital</w:t>
      </w:r>
      <w:proofErr w:type="spellEnd"/>
      <w:r w:rsidRPr="00505AC0">
        <w:rPr>
          <w:rFonts w:ascii="Arial" w:eastAsia="Times New Roman" w:hAnsi="Arial" w:cs="Arial"/>
          <w:sz w:val="24"/>
          <w:szCs w:val="24"/>
        </w:rPr>
        <w:t xml:space="preserve"> management  </w:t>
      </w:r>
    </w:p>
    <w:p w:rsidR="00E262D5" w:rsidRPr="00505AC0" w:rsidRDefault="00E262D5" w:rsidP="00E262D5">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b) </w:t>
      </w:r>
      <w:r w:rsidR="00F71B85" w:rsidRPr="00505AC0">
        <w:rPr>
          <w:rFonts w:ascii="Arial" w:eastAsia="Times New Roman" w:hAnsi="Arial" w:cs="Arial"/>
          <w:sz w:val="24"/>
          <w:szCs w:val="24"/>
        </w:rPr>
        <w:t xml:space="preserve"> </w:t>
      </w:r>
      <w:r w:rsidRPr="00505AC0">
        <w:rPr>
          <w:rFonts w:ascii="Arial" w:eastAsia="Times New Roman" w:hAnsi="Arial" w:cs="Arial"/>
          <w:sz w:val="24"/>
          <w:szCs w:val="24"/>
        </w:rPr>
        <w:t xml:space="preserve">The </w:t>
      </w:r>
      <w:proofErr w:type="spellStart"/>
      <w:r w:rsidRPr="00505AC0">
        <w:rPr>
          <w:rFonts w:ascii="Arial" w:eastAsia="Times New Roman" w:hAnsi="Arial" w:cs="Arial"/>
          <w:sz w:val="24"/>
          <w:szCs w:val="24"/>
        </w:rPr>
        <w:t>anaesthetist</w:t>
      </w:r>
      <w:proofErr w:type="spellEnd"/>
      <w:r w:rsidRPr="00505AC0">
        <w:rPr>
          <w:rFonts w:ascii="Arial" w:eastAsia="Times New Roman" w:hAnsi="Arial" w:cs="Arial"/>
          <w:sz w:val="24"/>
          <w:szCs w:val="24"/>
        </w:rPr>
        <w:t xml:space="preserve"> may need to secure an airway in a patient with an unstable cervical spine for resuscitation or</w:t>
      </w:r>
      <w:r w:rsidR="004C4CD4">
        <w:rPr>
          <w:rFonts w:ascii="Arial" w:eastAsia="Times New Roman" w:hAnsi="Arial" w:cs="Arial"/>
          <w:sz w:val="24"/>
          <w:szCs w:val="24"/>
        </w:rPr>
        <w:t xml:space="preserve"> </w:t>
      </w:r>
      <w:r w:rsidRPr="00505AC0">
        <w:rPr>
          <w:rFonts w:ascii="Arial" w:eastAsia="Times New Roman" w:hAnsi="Arial" w:cs="Arial"/>
          <w:sz w:val="24"/>
          <w:szCs w:val="24"/>
        </w:rPr>
        <w:t xml:space="preserve">for subsequent surgery, including on other trauma injuries. </w:t>
      </w:r>
    </w:p>
    <w:p w:rsidR="005A2B58" w:rsidRDefault="00E262D5" w:rsidP="005A2B58">
      <w:pPr>
        <w:spacing w:after="0" w:line="240" w:lineRule="auto"/>
        <w:rPr>
          <w:rFonts w:ascii="Arial" w:eastAsia="Times New Roman" w:hAnsi="Arial" w:cs="Arial"/>
          <w:sz w:val="24"/>
          <w:szCs w:val="24"/>
        </w:rPr>
      </w:pPr>
      <w:r w:rsidRPr="00505AC0">
        <w:rPr>
          <w:rFonts w:ascii="Arial" w:eastAsia="Times New Roman" w:hAnsi="Arial" w:cs="Arial"/>
          <w:sz w:val="24"/>
          <w:szCs w:val="24"/>
        </w:rPr>
        <w:t>c)</w:t>
      </w:r>
      <w:r w:rsidR="00F71B85" w:rsidRPr="00505AC0">
        <w:rPr>
          <w:rFonts w:ascii="Arial" w:eastAsia="Times New Roman" w:hAnsi="Arial" w:cs="Arial"/>
          <w:sz w:val="24"/>
          <w:szCs w:val="24"/>
        </w:rPr>
        <w:t xml:space="preserve"> </w:t>
      </w:r>
      <w:r w:rsidRPr="00505AC0">
        <w:rPr>
          <w:rFonts w:ascii="Arial" w:eastAsia="Times New Roman" w:hAnsi="Arial" w:cs="Arial"/>
          <w:sz w:val="24"/>
          <w:szCs w:val="24"/>
        </w:rPr>
        <w:t xml:space="preserve"> Management of patient in </w:t>
      </w:r>
      <w:proofErr w:type="spellStart"/>
      <w:proofErr w:type="gramStart"/>
      <w:r w:rsidRPr="00505AC0">
        <w:rPr>
          <w:rFonts w:ascii="Arial" w:eastAsia="Times New Roman" w:hAnsi="Arial" w:cs="Arial"/>
          <w:sz w:val="24"/>
          <w:szCs w:val="24"/>
        </w:rPr>
        <w:t>icu</w:t>
      </w:r>
      <w:proofErr w:type="spellEnd"/>
      <w:proofErr w:type="gramEnd"/>
      <w:r w:rsidRPr="00505AC0">
        <w:rPr>
          <w:rFonts w:ascii="Arial" w:eastAsia="Times New Roman" w:hAnsi="Arial" w:cs="Arial"/>
          <w:sz w:val="24"/>
          <w:szCs w:val="24"/>
        </w:rPr>
        <w:t xml:space="preserve"> </w:t>
      </w:r>
    </w:p>
    <w:p w:rsidR="00D67278" w:rsidRPr="00505AC0" w:rsidRDefault="00D67278" w:rsidP="005A2B58">
      <w:pPr>
        <w:spacing w:after="0" w:line="240" w:lineRule="auto"/>
        <w:rPr>
          <w:rFonts w:ascii="Arial" w:eastAsia="Times New Roman" w:hAnsi="Arial" w:cs="Arial"/>
          <w:sz w:val="24"/>
          <w:szCs w:val="24"/>
        </w:rPr>
      </w:pPr>
    </w:p>
    <w:p w:rsidR="00D67278" w:rsidRDefault="002C42DC" w:rsidP="005A2B58">
      <w:pPr>
        <w:spacing w:after="0" w:line="240" w:lineRule="auto"/>
        <w:rPr>
          <w:rFonts w:ascii="Arial" w:eastAsia="Times New Roman" w:hAnsi="Arial" w:cs="Arial"/>
          <w:b/>
          <w:sz w:val="24"/>
          <w:szCs w:val="24"/>
        </w:rPr>
      </w:pPr>
      <w:r w:rsidRPr="00505AC0">
        <w:rPr>
          <w:rFonts w:ascii="Arial" w:eastAsia="Times New Roman" w:hAnsi="Arial" w:cs="Arial"/>
          <w:b/>
          <w:sz w:val="24"/>
          <w:szCs w:val="24"/>
        </w:rPr>
        <w:t xml:space="preserve"> </w:t>
      </w:r>
      <w:r w:rsidR="00F71B85" w:rsidRPr="00505AC0">
        <w:rPr>
          <w:rFonts w:ascii="Arial" w:eastAsia="Times New Roman" w:hAnsi="Arial" w:cs="Arial"/>
          <w:b/>
          <w:sz w:val="24"/>
          <w:szCs w:val="24"/>
        </w:rPr>
        <w:t xml:space="preserve">As a team leader or member in </w:t>
      </w:r>
      <w:proofErr w:type="spellStart"/>
      <w:r w:rsidR="00F71B85" w:rsidRPr="00505AC0">
        <w:rPr>
          <w:rFonts w:ascii="Arial" w:eastAsia="Times New Roman" w:hAnsi="Arial" w:cs="Arial"/>
          <w:b/>
          <w:sz w:val="24"/>
          <w:szCs w:val="24"/>
        </w:rPr>
        <w:t>prehospital</w:t>
      </w:r>
      <w:proofErr w:type="spellEnd"/>
      <w:r w:rsidR="00F71B85" w:rsidRPr="00505AC0">
        <w:rPr>
          <w:rFonts w:ascii="Arial" w:eastAsia="Times New Roman" w:hAnsi="Arial" w:cs="Arial"/>
          <w:b/>
          <w:sz w:val="24"/>
          <w:szCs w:val="24"/>
        </w:rPr>
        <w:t xml:space="preserve"> management</w:t>
      </w:r>
    </w:p>
    <w:p w:rsidR="002C42DC" w:rsidRPr="00505AC0" w:rsidRDefault="00F71B85" w:rsidP="005A2B58">
      <w:pPr>
        <w:spacing w:after="0" w:line="240" w:lineRule="auto"/>
        <w:rPr>
          <w:rFonts w:ascii="Arial" w:eastAsia="Times New Roman" w:hAnsi="Arial" w:cs="Arial"/>
          <w:sz w:val="24"/>
          <w:szCs w:val="24"/>
        </w:rPr>
      </w:pPr>
      <w:r w:rsidRPr="00505AC0">
        <w:rPr>
          <w:rFonts w:ascii="Arial" w:eastAsia="Times New Roman" w:hAnsi="Arial" w:cs="Arial"/>
          <w:b/>
          <w:sz w:val="24"/>
          <w:szCs w:val="24"/>
        </w:rPr>
        <w:t xml:space="preserve">  </w:t>
      </w:r>
    </w:p>
    <w:p w:rsidR="002C42DC" w:rsidRPr="00505AC0" w:rsidRDefault="002C42DC" w:rsidP="002C42DC">
      <w:pPr>
        <w:spacing w:after="0" w:line="360" w:lineRule="auto"/>
        <w:jc w:val="both"/>
        <w:rPr>
          <w:rFonts w:ascii="Arial" w:hAnsi="Arial" w:cs="Arial"/>
          <w:sz w:val="24"/>
          <w:szCs w:val="24"/>
        </w:rPr>
      </w:pPr>
      <w:r w:rsidRPr="00505AC0">
        <w:rPr>
          <w:rFonts w:ascii="Arial" w:hAnsi="Arial" w:cs="Arial"/>
          <w:sz w:val="24"/>
          <w:szCs w:val="24"/>
        </w:rPr>
        <w:t xml:space="preserve">*Cervical spinal precautions should be instituted immediately on suspicion of unstable cervical spine to </w:t>
      </w:r>
      <w:proofErr w:type="spellStart"/>
      <w:r w:rsidRPr="00505AC0">
        <w:rPr>
          <w:rFonts w:ascii="Arial" w:hAnsi="Arial" w:cs="Arial"/>
          <w:sz w:val="24"/>
          <w:szCs w:val="24"/>
        </w:rPr>
        <w:t>immobilise</w:t>
      </w:r>
      <w:proofErr w:type="spellEnd"/>
      <w:r w:rsidRPr="00505AC0">
        <w:rPr>
          <w:rFonts w:ascii="Arial" w:hAnsi="Arial" w:cs="Arial"/>
          <w:sz w:val="24"/>
          <w:szCs w:val="24"/>
        </w:rPr>
        <w:t xml:space="preserve"> the cervical spine above and below the suspected level of </w:t>
      </w:r>
      <w:proofErr w:type="spellStart"/>
      <w:r w:rsidRPr="00505AC0">
        <w:rPr>
          <w:rFonts w:ascii="Arial" w:hAnsi="Arial" w:cs="Arial"/>
          <w:sz w:val="24"/>
          <w:szCs w:val="24"/>
        </w:rPr>
        <w:t>injury</w:t>
      </w:r>
      <w:proofErr w:type="gramStart"/>
      <w:r w:rsidRPr="00505AC0">
        <w:rPr>
          <w:rFonts w:ascii="Arial" w:hAnsi="Arial" w:cs="Arial"/>
          <w:sz w:val="24"/>
          <w:szCs w:val="24"/>
        </w:rPr>
        <w:t>,preventing</w:t>
      </w:r>
      <w:proofErr w:type="spellEnd"/>
      <w:proofErr w:type="gramEnd"/>
      <w:r w:rsidRPr="00505AC0">
        <w:rPr>
          <w:rFonts w:ascii="Arial" w:hAnsi="Arial" w:cs="Arial"/>
          <w:sz w:val="24"/>
          <w:szCs w:val="24"/>
        </w:rPr>
        <w:t xml:space="preserve"> flexion, extension, lateral rotation and lateral flexion. </w:t>
      </w:r>
    </w:p>
    <w:p w:rsidR="002C42DC" w:rsidRPr="00505AC0" w:rsidRDefault="002C42DC" w:rsidP="002C42DC">
      <w:pPr>
        <w:spacing w:after="0" w:line="360" w:lineRule="auto"/>
        <w:jc w:val="both"/>
        <w:rPr>
          <w:rFonts w:ascii="Arial" w:eastAsia="Times New Roman" w:hAnsi="Arial" w:cs="Arial"/>
          <w:sz w:val="24"/>
          <w:szCs w:val="24"/>
        </w:rPr>
      </w:pPr>
      <w:r w:rsidRPr="00505AC0">
        <w:rPr>
          <w:rFonts w:ascii="Arial" w:eastAsia="Times New Roman" w:hAnsi="Arial" w:cs="Arial"/>
          <w:sz w:val="24"/>
          <w:szCs w:val="24"/>
        </w:rPr>
        <w:t xml:space="preserve">*All patients with major trauma should be considered to have a potential cervical spine injury unless proven otherwise. </w:t>
      </w:r>
    </w:p>
    <w:p w:rsidR="002C42DC" w:rsidRPr="00505AC0" w:rsidRDefault="002C42DC" w:rsidP="002C42DC">
      <w:pPr>
        <w:spacing w:after="0" w:line="360" w:lineRule="auto"/>
        <w:jc w:val="both"/>
        <w:rPr>
          <w:rFonts w:ascii="Arial" w:eastAsia="Times New Roman" w:hAnsi="Arial" w:cs="Arial"/>
          <w:sz w:val="24"/>
          <w:szCs w:val="24"/>
        </w:rPr>
      </w:pPr>
      <w:r w:rsidRPr="00505AC0">
        <w:rPr>
          <w:rFonts w:ascii="Arial" w:eastAsia="Times New Roman" w:hAnsi="Arial" w:cs="Arial"/>
          <w:sz w:val="24"/>
          <w:szCs w:val="24"/>
        </w:rPr>
        <w:t xml:space="preserve">* Care must start at scene of injury to reduce injury and preserve function.  </w:t>
      </w:r>
    </w:p>
    <w:p w:rsidR="002C42DC" w:rsidRPr="00505AC0" w:rsidRDefault="002C42DC" w:rsidP="002C42DC">
      <w:pPr>
        <w:spacing w:after="0" w:line="360" w:lineRule="auto"/>
        <w:jc w:val="both"/>
        <w:rPr>
          <w:rFonts w:ascii="Arial" w:eastAsia="Times New Roman" w:hAnsi="Arial" w:cs="Arial"/>
          <w:sz w:val="24"/>
          <w:szCs w:val="24"/>
        </w:rPr>
      </w:pPr>
      <w:r w:rsidRPr="00505AC0">
        <w:rPr>
          <w:rFonts w:ascii="Arial" w:eastAsia="Times New Roman" w:hAnsi="Arial" w:cs="Arial"/>
          <w:sz w:val="24"/>
          <w:szCs w:val="24"/>
        </w:rPr>
        <w:t>* It involves rapid assessment of ABC (airway, breathing, circulation). Immobilize and stabilize</w:t>
      </w:r>
      <w:r w:rsidR="00D67278">
        <w:rPr>
          <w:rFonts w:ascii="Arial" w:eastAsia="Times New Roman" w:hAnsi="Arial" w:cs="Arial"/>
          <w:sz w:val="24"/>
          <w:szCs w:val="24"/>
        </w:rPr>
        <w:t xml:space="preserve"> </w:t>
      </w:r>
      <w:r w:rsidRPr="00505AC0">
        <w:rPr>
          <w:rFonts w:ascii="Arial" w:eastAsia="Times New Roman" w:hAnsi="Arial" w:cs="Arial"/>
          <w:sz w:val="24"/>
          <w:szCs w:val="24"/>
        </w:rPr>
        <w:t xml:space="preserve">head and neck, use cervical collar before moving onto backboard. </w:t>
      </w:r>
    </w:p>
    <w:p w:rsidR="00842120" w:rsidRDefault="002C42DC" w:rsidP="00842120">
      <w:pPr>
        <w:spacing w:after="0" w:line="360" w:lineRule="auto"/>
        <w:jc w:val="both"/>
        <w:rPr>
          <w:rFonts w:ascii="Arial" w:hAnsi="Arial" w:cs="Arial"/>
          <w:sz w:val="24"/>
          <w:szCs w:val="24"/>
        </w:rPr>
      </w:pPr>
      <w:r w:rsidRPr="00505AC0">
        <w:rPr>
          <w:rFonts w:ascii="Arial" w:hAnsi="Arial" w:cs="Arial"/>
          <w:sz w:val="24"/>
          <w:szCs w:val="24"/>
        </w:rPr>
        <w:lastRenderedPageBreak/>
        <w:t xml:space="preserve">*A well-fitting </w:t>
      </w:r>
      <w:proofErr w:type="spellStart"/>
      <w:r w:rsidRPr="00505AC0">
        <w:rPr>
          <w:rFonts w:ascii="Arial" w:hAnsi="Arial" w:cs="Arial"/>
          <w:sz w:val="24"/>
          <w:szCs w:val="24"/>
        </w:rPr>
        <w:t>semirigid</w:t>
      </w:r>
      <w:proofErr w:type="spellEnd"/>
      <w:r w:rsidRPr="00505AC0">
        <w:rPr>
          <w:rFonts w:ascii="Arial" w:hAnsi="Arial" w:cs="Arial"/>
          <w:sz w:val="24"/>
          <w:szCs w:val="24"/>
        </w:rPr>
        <w:t xml:space="preserve"> cervical collar is adequate until imaging can be conducted. </w:t>
      </w:r>
    </w:p>
    <w:p w:rsidR="00842120" w:rsidRDefault="002C42DC" w:rsidP="00842120">
      <w:pPr>
        <w:spacing w:after="0" w:line="360" w:lineRule="auto"/>
        <w:jc w:val="both"/>
        <w:rPr>
          <w:rFonts w:ascii="Arial" w:hAnsi="Arial" w:cs="Arial"/>
          <w:sz w:val="24"/>
          <w:szCs w:val="24"/>
        </w:rPr>
      </w:pPr>
      <w:r w:rsidRPr="00505AC0">
        <w:rPr>
          <w:rFonts w:ascii="Arial" w:hAnsi="Arial" w:cs="Arial"/>
          <w:sz w:val="24"/>
          <w:szCs w:val="24"/>
        </w:rPr>
        <w:t xml:space="preserve">*If a cervical collar is not available, the patient can be placed in a neutral supine position on a rigid surface (spine board if available) and the head </w:t>
      </w:r>
      <w:proofErr w:type="spellStart"/>
      <w:r w:rsidRPr="00505AC0">
        <w:rPr>
          <w:rFonts w:ascii="Arial" w:hAnsi="Arial" w:cs="Arial"/>
          <w:sz w:val="24"/>
          <w:szCs w:val="24"/>
        </w:rPr>
        <w:t>immobilised</w:t>
      </w:r>
      <w:proofErr w:type="spellEnd"/>
      <w:r w:rsidRPr="00505AC0">
        <w:rPr>
          <w:rFonts w:ascii="Arial" w:hAnsi="Arial" w:cs="Arial"/>
          <w:sz w:val="24"/>
          <w:szCs w:val="24"/>
        </w:rPr>
        <w:t xml:space="preserve"> with sandbags or rolled towels and tape until paramedic assistance arrives</w:t>
      </w:r>
      <w:r w:rsidR="00842120">
        <w:rPr>
          <w:rFonts w:ascii="Arial" w:hAnsi="Arial" w:cs="Arial"/>
          <w:sz w:val="24"/>
          <w:szCs w:val="24"/>
        </w:rPr>
        <w:t>.</w:t>
      </w:r>
    </w:p>
    <w:p w:rsidR="0077040E" w:rsidRPr="00505AC0" w:rsidRDefault="002C42DC" w:rsidP="00842120">
      <w:pPr>
        <w:spacing w:after="0" w:line="360" w:lineRule="auto"/>
        <w:jc w:val="both"/>
        <w:rPr>
          <w:rFonts w:ascii="Arial" w:hAnsi="Arial" w:cs="Arial"/>
          <w:sz w:val="24"/>
          <w:szCs w:val="24"/>
        </w:rPr>
      </w:pPr>
      <w:r w:rsidRPr="00505AC0">
        <w:rPr>
          <w:rFonts w:ascii="Arial" w:hAnsi="Arial" w:cs="Arial"/>
          <w:sz w:val="24"/>
          <w:szCs w:val="24"/>
        </w:rPr>
        <w:t xml:space="preserve"> *Ambulance services generally use a single piece, rigid short term collar (</w:t>
      </w:r>
      <w:proofErr w:type="spellStart"/>
      <w:r w:rsidRPr="00505AC0">
        <w:rPr>
          <w:rFonts w:ascii="Arial" w:hAnsi="Arial" w:cs="Arial"/>
          <w:sz w:val="24"/>
          <w:szCs w:val="24"/>
        </w:rPr>
        <w:t>eg</w:t>
      </w:r>
      <w:proofErr w:type="spellEnd"/>
      <w:r w:rsidRPr="00505AC0">
        <w:rPr>
          <w:rFonts w:ascii="Arial" w:hAnsi="Arial" w:cs="Arial"/>
          <w:sz w:val="24"/>
          <w:szCs w:val="24"/>
        </w:rPr>
        <w:t xml:space="preserve">. </w:t>
      </w:r>
      <w:proofErr w:type="spellStart"/>
      <w:r w:rsidRPr="00505AC0">
        <w:rPr>
          <w:rFonts w:ascii="Arial" w:hAnsi="Arial" w:cs="Arial"/>
          <w:sz w:val="24"/>
          <w:szCs w:val="24"/>
        </w:rPr>
        <w:t>Stifneck</w:t>
      </w:r>
      <w:proofErr w:type="spellEnd"/>
      <w:r w:rsidRPr="00505AC0">
        <w:rPr>
          <w:rFonts w:ascii="Arial" w:hAnsi="Arial" w:cs="Arial"/>
          <w:sz w:val="24"/>
          <w:szCs w:val="24"/>
        </w:rPr>
        <w:t xml:space="preserve">: </w:t>
      </w:r>
      <w:proofErr w:type="spellStart"/>
      <w:r w:rsidRPr="00505AC0">
        <w:rPr>
          <w:rFonts w:ascii="Arial" w:hAnsi="Arial" w:cs="Arial"/>
          <w:sz w:val="24"/>
          <w:szCs w:val="24"/>
        </w:rPr>
        <w:t>Laerdal</w:t>
      </w:r>
      <w:proofErr w:type="spellEnd"/>
      <w:r w:rsidRPr="00505AC0">
        <w:rPr>
          <w:rFonts w:ascii="Arial" w:hAnsi="Arial" w:cs="Arial"/>
          <w:sz w:val="24"/>
          <w:szCs w:val="24"/>
        </w:rPr>
        <w:t xml:space="preserve"> Medical Corporation, New York, USA) which is useful for cervical </w:t>
      </w:r>
      <w:r w:rsidR="00842120">
        <w:rPr>
          <w:rFonts w:ascii="Arial" w:hAnsi="Arial" w:cs="Arial"/>
          <w:sz w:val="24"/>
          <w:szCs w:val="24"/>
        </w:rPr>
        <w:t>s</w:t>
      </w:r>
      <w:r w:rsidRPr="00505AC0">
        <w:rPr>
          <w:rFonts w:ascii="Arial" w:hAnsi="Arial" w:cs="Arial"/>
          <w:sz w:val="24"/>
          <w:szCs w:val="24"/>
        </w:rPr>
        <w:t>pine</w:t>
      </w:r>
      <w:r w:rsidR="00842120">
        <w:rPr>
          <w:rFonts w:ascii="Arial" w:hAnsi="Arial" w:cs="Arial"/>
          <w:sz w:val="24"/>
          <w:szCs w:val="24"/>
        </w:rPr>
        <w:t xml:space="preserve">. </w:t>
      </w:r>
      <w:r w:rsidR="004B3797">
        <w:rPr>
          <w:rFonts w:ascii="Arial" w:hAnsi="Arial" w:cs="Arial"/>
          <w:b/>
          <w:bCs/>
          <w:i/>
          <w:iCs/>
          <w:sz w:val="24"/>
          <w:szCs w:val="24"/>
        </w:rPr>
        <w:t xml:space="preserve">Stabilization </w:t>
      </w:r>
      <w:r w:rsidRPr="000D01B4">
        <w:rPr>
          <w:rFonts w:ascii="Arial" w:hAnsi="Arial" w:cs="Arial"/>
          <w:b/>
          <w:bCs/>
          <w:i/>
          <w:iCs/>
          <w:sz w:val="24"/>
          <w:szCs w:val="24"/>
        </w:rPr>
        <w:t>during transfer to hospital</w:t>
      </w:r>
      <w:r w:rsidR="0077040E" w:rsidRPr="00505AC0">
        <w:rPr>
          <w:rFonts w:ascii="Arial" w:hAnsi="Arial" w:cs="Arial"/>
          <w:noProof/>
          <w:sz w:val="24"/>
          <w:szCs w:val="24"/>
          <w:lang w:val="en-IN" w:eastAsia="en-IN" w:bidi="ta-IN"/>
        </w:rPr>
        <w:drawing>
          <wp:inline distT="0" distB="0" distL="0" distR="0">
            <wp:extent cx="5943600" cy="4446822"/>
            <wp:effectExtent l="19050" t="0" r="0" b="0"/>
            <wp:docPr id="1" name="Picture 11" descr="An external file that holds a picture, illustration, etc.&#10;Object name is IJCIIS-4-50-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external file that holds a picture, illustration, etc.&#10;Object name is IJCIIS-4-50-g004.jpg"/>
                    <pic:cNvPicPr>
                      <a:picLocks noChangeAspect="1" noChangeArrowheads="1"/>
                    </pic:cNvPicPr>
                  </pic:nvPicPr>
                  <pic:blipFill>
                    <a:blip r:embed="rId28"/>
                    <a:srcRect/>
                    <a:stretch>
                      <a:fillRect/>
                    </a:stretch>
                  </pic:blipFill>
                  <pic:spPr bwMode="auto">
                    <a:xfrm>
                      <a:off x="0" y="0"/>
                      <a:ext cx="5943600" cy="4446822"/>
                    </a:xfrm>
                    <a:prstGeom prst="rect">
                      <a:avLst/>
                    </a:prstGeom>
                    <a:noFill/>
                    <a:ln w="9525">
                      <a:noFill/>
                      <a:miter lim="800000"/>
                      <a:headEnd/>
                      <a:tailEnd/>
                    </a:ln>
                  </pic:spPr>
                </pic:pic>
              </a:graphicData>
            </a:graphic>
          </wp:inline>
        </w:drawing>
      </w:r>
    </w:p>
    <w:p w:rsidR="0077040E" w:rsidRPr="00505AC0" w:rsidRDefault="0077040E" w:rsidP="002C42DC">
      <w:pPr>
        <w:pStyle w:val="NormalWeb"/>
        <w:rPr>
          <w:rFonts w:ascii="Arial" w:hAnsi="Arial" w:cs="Arial"/>
        </w:rPr>
      </w:pPr>
    </w:p>
    <w:p w:rsidR="002C42DC" w:rsidRPr="00505AC0" w:rsidRDefault="005A2B58" w:rsidP="002C42DC">
      <w:pPr>
        <w:pStyle w:val="NormalWeb"/>
        <w:rPr>
          <w:rFonts w:ascii="Arial" w:hAnsi="Arial" w:cs="Arial"/>
        </w:rPr>
      </w:pPr>
      <w:r w:rsidRPr="00505AC0">
        <w:rPr>
          <w:rFonts w:ascii="Arial" w:hAnsi="Arial" w:cs="Arial"/>
          <w:vertAlign w:val="superscript"/>
        </w:rPr>
        <w:t xml:space="preserve"> </w:t>
      </w:r>
      <w:r w:rsidR="002C42DC" w:rsidRPr="00505AC0">
        <w:rPr>
          <w:rFonts w:ascii="Arial" w:hAnsi="Arial" w:cs="Arial"/>
          <w:vertAlign w:val="superscript"/>
        </w:rPr>
        <w:t>*</w:t>
      </w:r>
      <w:r w:rsidR="002C42DC" w:rsidRPr="00505AC0">
        <w:rPr>
          <w:rFonts w:ascii="Arial" w:hAnsi="Arial" w:cs="Arial"/>
        </w:rPr>
        <w:t>In patients without radiographic evidence of injury, gradual return to a full range of movement and early return to normal daily activities are recommended.</w:t>
      </w:r>
    </w:p>
    <w:p w:rsidR="002C42DC" w:rsidRPr="00505AC0" w:rsidRDefault="00407DD3" w:rsidP="002C42DC">
      <w:pPr>
        <w:spacing w:after="0" w:line="360" w:lineRule="auto"/>
        <w:jc w:val="both"/>
        <w:rPr>
          <w:rFonts w:ascii="Arial" w:eastAsia="Times New Roman" w:hAnsi="Arial" w:cs="Arial"/>
          <w:sz w:val="24"/>
          <w:szCs w:val="24"/>
        </w:rPr>
      </w:pPr>
      <w:r w:rsidRPr="00505AC0">
        <w:rPr>
          <w:rFonts w:ascii="Arial" w:eastAsia="Times New Roman" w:hAnsi="Arial" w:cs="Arial"/>
          <w:sz w:val="24"/>
          <w:szCs w:val="24"/>
        </w:rPr>
        <w:t>• Injuries at C1 –C4 may result in respiratory paralysis but advances in trauma care allow patients to survive with ventilator assistance.</w:t>
      </w:r>
    </w:p>
    <w:p w:rsidR="002C42DC" w:rsidRPr="00505AC0" w:rsidRDefault="002C42DC" w:rsidP="002C42DC">
      <w:pPr>
        <w:spacing w:after="0" w:line="360" w:lineRule="auto"/>
        <w:jc w:val="both"/>
        <w:rPr>
          <w:rFonts w:ascii="Arial" w:eastAsia="Times New Roman" w:hAnsi="Arial" w:cs="Arial"/>
          <w:sz w:val="24"/>
          <w:szCs w:val="24"/>
        </w:rPr>
      </w:pPr>
      <w:r w:rsidRPr="00505AC0">
        <w:rPr>
          <w:rFonts w:ascii="Arial" w:eastAsia="Times New Roman" w:hAnsi="Arial" w:cs="Arial"/>
          <w:sz w:val="24"/>
          <w:szCs w:val="24"/>
        </w:rPr>
        <w:lastRenderedPageBreak/>
        <w:t>• The C-spine of awake and alert patients may be cleared by history of a low risk mechanism</w:t>
      </w:r>
      <w:r w:rsidR="00051619" w:rsidRPr="00505AC0">
        <w:rPr>
          <w:rFonts w:ascii="Arial" w:eastAsia="Times New Roman" w:hAnsi="Arial" w:cs="Arial"/>
          <w:sz w:val="24"/>
          <w:szCs w:val="24"/>
        </w:rPr>
        <w:t xml:space="preserve"> </w:t>
      </w:r>
      <w:r w:rsidRPr="00505AC0">
        <w:rPr>
          <w:rFonts w:ascii="Arial" w:eastAsia="Times New Roman" w:hAnsi="Arial" w:cs="Arial"/>
          <w:sz w:val="24"/>
          <w:szCs w:val="24"/>
        </w:rPr>
        <w:t xml:space="preserve">and normal physical examination (using the Nexus criteria or Canadian C-spine rule). </w:t>
      </w:r>
    </w:p>
    <w:p w:rsidR="002C42DC" w:rsidRPr="00505AC0" w:rsidRDefault="002C42DC" w:rsidP="002C42DC">
      <w:pPr>
        <w:spacing w:after="0" w:line="360" w:lineRule="auto"/>
        <w:jc w:val="both"/>
        <w:rPr>
          <w:rFonts w:ascii="Arial" w:eastAsia="Times New Roman" w:hAnsi="Arial" w:cs="Arial"/>
          <w:sz w:val="24"/>
          <w:szCs w:val="24"/>
        </w:rPr>
      </w:pPr>
      <w:r w:rsidRPr="00505AC0">
        <w:rPr>
          <w:rFonts w:ascii="Arial" w:eastAsia="Times New Roman" w:hAnsi="Arial" w:cs="Arial"/>
          <w:sz w:val="24"/>
          <w:szCs w:val="24"/>
        </w:rPr>
        <w:t>• Given the probability of head injury or other significant trauma this is not always possible.</w:t>
      </w:r>
      <w:r w:rsidR="00FF3C6C">
        <w:rPr>
          <w:rFonts w:ascii="Arial" w:eastAsia="Times New Roman" w:hAnsi="Arial" w:cs="Arial"/>
          <w:sz w:val="24"/>
          <w:szCs w:val="24"/>
        </w:rPr>
        <w:t xml:space="preserve"> </w:t>
      </w:r>
      <w:r w:rsidRPr="00505AC0">
        <w:rPr>
          <w:rFonts w:ascii="Arial" w:eastAsia="Times New Roman" w:hAnsi="Arial" w:cs="Arial"/>
          <w:sz w:val="24"/>
          <w:szCs w:val="24"/>
        </w:rPr>
        <w:t xml:space="preserve">For these patients, a multi-slice CT scan should be performed, this is most practical </w:t>
      </w:r>
    </w:p>
    <w:p w:rsidR="002C42DC" w:rsidRPr="00505AC0" w:rsidRDefault="002C42DC" w:rsidP="002C42DC">
      <w:pPr>
        <w:spacing w:after="0" w:line="360" w:lineRule="auto"/>
        <w:jc w:val="both"/>
        <w:rPr>
          <w:rFonts w:ascii="Arial" w:eastAsia="Times New Roman" w:hAnsi="Arial" w:cs="Arial"/>
          <w:sz w:val="24"/>
          <w:szCs w:val="24"/>
        </w:rPr>
      </w:pPr>
      <w:r w:rsidRPr="00505AC0">
        <w:rPr>
          <w:rFonts w:ascii="Arial" w:eastAsia="Times New Roman" w:hAnsi="Arial" w:cs="Arial"/>
          <w:sz w:val="24"/>
          <w:szCs w:val="24"/>
        </w:rPr>
        <w:t xml:space="preserve">               At the same point as a CT head. Scanning should be from occipital to T1 and allow </w:t>
      </w:r>
      <w:proofErr w:type="spellStart"/>
      <w:r w:rsidRPr="00505AC0">
        <w:rPr>
          <w:rFonts w:ascii="Arial" w:eastAsia="Times New Roman" w:hAnsi="Arial" w:cs="Arial"/>
          <w:sz w:val="24"/>
          <w:szCs w:val="24"/>
        </w:rPr>
        <w:t>Sagittal</w:t>
      </w:r>
      <w:proofErr w:type="spellEnd"/>
      <w:r w:rsidRPr="00505AC0">
        <w:rPr>
          <w:rFonts w:ascii="Arial" w:eastAsia="Times New Roman" w:hAnsi="Arial" w:cs="Arial"/>
          <w:sz w:val="24"/>
          <w:szCs w:val="24"/>
        </w:rPr>
        <w:t xml:space="preserve"> and coronal reconstruction to exclude ligament us instability. This should </w:t>
      </w:r>
      <w:r w:rsidR="00010EBD" w:rsidRPr="00505AC0">
        <w:rPr>
          <w:rFonts w:ascii="Arial" w:eastAsia="Times New Roman" w:hAnsi="Arial" w:cs="Arial"/>
          <w:sz w:val="24"/>
          <w:szCs w:val="24"/>
        </w:rPr>
        <w:t>be</w:t>
      </w:r>
      <w:r w:rsidRPr="00505AC0">
        <w:rPr>
          <w:rFonts w:ascii="Arial" w:eastAsia="Times New Roman" w:hAnsi="Arial" w:cs="Arial"/>
          <w:sz w:val="24"/>
          <w:szCs w:val="24"/>
        </w:rPr>
        <w:t xml:space="preserve"> soon as practically possible, and is advisable within 72 hours. . </w:t>
      </w:r>
    </w:p>
    <w:p w:rsidR="002C42DC" w:rsidRPr="00505AC0" w:rsidRDefault="002C42DC" w:rsidP="00202DEA">
      <w:pPr>
        <w:spacing w:after="0" w:line="240" w:lineRule="auto"/>
        <w:rPr>
          <w:rFonts w:ascii="Arial" w:eastAsia="Times New Roman" w:hAnsi="Arial" w:cs="Arial"/>
          <w:b/>
          <w:sz w:val="24"/>
          <w:szCs w:val="24"/>
        </w:rPr>
      </w:pPr>
    </w:p>
    <w:p w:rsidR="00202DEA" w:rsidRPr="00505AC0" w:rsidRDefault="00202DEA" w:rsidP="00202DEA">
      <w:pPr>
        <w:spacing w:after="0" w:line="240" w:lineRule="auto"/>
        <w:rPr>
          <w:rFonts w:ascii="Arial" w:eastAsia="Times New Roman" w:hAnsi="Arial" w:cs="Arial"/>
          <w:b/>
          <w:sz w:val="24"/>
          <w:szCs w:val="24"/>
        </w:rPr>
      </w:pPr>
      <w:r w:rsidRPr="00505AC0">
        <w:rPr>
          <w:rFonts w:ascii="Arial" w:eastAsia="Times New Roman" w:hAnsi="Arial" w:cs="Arial"/>
          <w:b/>
          <w:sz w:val="24"/>
          <w:szCs w:val="24"/>
        </w:rPr>
        <w:t>Airway Management</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It is advisable to perform a detailed assessment of the neurological deficit before intubation</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The basic principle is to maintain a patent airway whilst </w:t>
      </w:r>
      <w:proofErr w:type="spellStart"/>
      <w:r w:rsidRPr="00505AC0">
        <w:rPr>
          <w:rFonts w:ascii="Arial" w:eastAsia="Times New Roman" w:hAnsi="Arial" w:cs="Arial"/>
          <w:sz w:val="24"/>
          <w:szCs w:val="24"/>
        </w:rPr>
        <w:t>minimising</w:t>
      </w:r>
      <w:proofErr w:type="spellEnd"/>
      <w:r w:rsidRPr="00505AC0">
        <w:rPr>
          <w:rFonts w:ascii="Arial" w:eastAsia="Times New Roman" w:hAnsi="Arial" w:cs="Arial"/>
          <w:sz w:val="24"/>
          <w:szCs w:val="24"/>
        </w:rPr>
        <w:t xml:space="preserve"> any potential risk to the cervical spine.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Every patient with a suspected cervical injury should be considered a potential difficult airway, due to: </w:t>
      </w:r>
    </w:p>
    <w:p w:rsidR="00202DEA" w:rsidRPr="00505AC0" w:rsidRDefault="002759F5"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Inability to achieve optimal positioning because of inline manual </w:t>
      </w:r>
      <w:proofErr w:type="spellStart"/>
      <w:r w:rsidR="00202DEA" w:rsidRPr="00505AC0">
        <w:rPr>
          <w:rFonts w:ascii="Arial" w:eastAsia="Times New Roman" w:hAnsi="Arial" w:cs="Arial"/>
          <w:sz w:val="24"/>
          <w:szCs w:val="24"/>
        </w:rPr>
        <w:t>stabilisation</w:t>
      </w:r>
      <w:proofErr w:type="spellEnd"/>
      <w:r w:rsidR="00202DEA" w:rsidRPr="00505AC0">
        <w:rPr>
          <w:rFonts w:ascii="Arial" w:eastAsia="Times New Roman" w:hAnsi="Arial" w:cs="Arial"/>
          <w:sz w:val="24"/>
          <w:szCs w:val="24"/>
        </w:rPr>
        <w:t xml:space="preserve"> or collar</w:t>
      </w:r>
    </w:p>
    <w:p w:rsidR="00202DEA" w:rsidRPr="00505AC0" w:rsidRDefault="002759F5"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Presence of blood, secretions or </w:t>
      </w:r>
      <w:proofErr w:type="spellStart"/>
      <w:r w:rsidR="00834C50" w:rsidRPr="00505AC0">
        <w:rPr>
          <w:rFonts w:ascii="Arial" w:eastAsia="Times New Roman" w:hAnsi="Arial" w:cs="Arial"/>
          <w:sz w:val="24"/>
          <w:szCs w:val="24"/>
        </w:rPr>
        <w:t>o</w:t>
      </w:r>
      <w:r w:rsidR="00202DEA" w:rsidRPr="00505AC0">
        <w:rPr>
          <w:rFonts w:ascii="Arial" w:eastAsia="Times New Roman" w:hAnsi="Arial" w:cs="Arial"/>
          <w:sz w:val="24"/>
          <w:szCs w:val="24"/>
        </w:rPr>
        <w:t>edema</w:t>
      </w:r>
      <w:proofErr w:type="spellEnd"/>
      <w:r w:rsidR="00202DEA" w:rsidRPr="00505AC0">
        <w:rPr>
          <w:rFonts w:ascii="Arial" w:eastAsia="Times New Roman" w:hAnsi="Arial" w:cs="Arial"/>
          <w:sz w:val="24"/>
          <w:szCs w:val="24"/>
        </w:rPr>
        <w:t xml:space="preserve"> secondary to the initial injury. </w:t>
      </w:r>
    </w:p>
    <w:p w:rsidR="00666383" w:rsidRPr="00505AC0" w:rsidRDefault="00666383" w:rsidP="00666383">
      <w:pPr>
        <w:spacing w:before="100" w:beforeAutospacing="1" w:after="100" w:afterAutospacing="1" w:line="240" w:lineRule="auto"/>
        <w:outlineLvl w:val="2"/>
        <w:rPr>
          <w:rFonts w:ascii="Arial" w:eastAsia="Times New Roman" w:hAnsi="Arial" w:cs="Arial"/>
          <w:b/>
          <w:bCs/>
          <w:sz w:val="24"/>
          <w:szCs w:val="24"/>
        </w:rPr>
      </w:pPr>
      <w:r w:rsidRPr="00505AC0">
        <w:rPr>
          <w:rFonts w:ascii="Arial" w:eastAsia="Times New Roman" w:hAnsi="Arial" w:cs="Arial"/>
          <w:b/>
          <w:bCs/>
          <w:sz w:val="24"/>
          <w:szCs w:val="24"/>
        </w:rPr>
        <w:t>Cervical spine movement during intubation</w:t>
      </w:r>
    </w:p>
    <w:p w:rsidR="00666383" w:rsidRPr="00505AC0" w:rsidRDefault="00666383" w:rsidP="00666383">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With the anatomic proximity of airway structures to the cervical spine, it follows that the spine and spinal cord can be significantly displaced during airway intervention and positioning. Sniffing position, traditionally used during tracheal intubation, involves near-full extension of the </w:t>
      </w:r>
      <w:proofErr w:type="spellStart"/>
      <w:r w:rsidRPr="00505AC0">
        <w:rPr>
          <w:rFonts w:ascii="Arial" w:eastAsia="Times New Roman" w:hAnsi="Arial" w:cs="Arial"/>
          <w:sz w:val="24"/>
          <w:szCs w:val="24"/>
        </w:rPr>
        <w:t>atlanto-occipito</w:t>
      </w:r>
      <w:proofErr w:type="spellEnd"/>
      <w:r w:rsidRPr="00505AC0">
        <w:rPr>
          <w:rFonts w:ascii="Arial" w:eastAsia="Times New Roman" w:hAnsi="Arial" w:cs="Arial"/>
          <w:sz w:val="24"/>
          <w:szCs w:val="24"/>
        </w:rPr>
        <w:t xml:space="preserve"> and </w:t>
      </w:r>
      <w:proofErr w:type="spellStart"/>
      <w:r w:rsidRPr="00505AC0">
        <w:rPr>
          <w:rFonts w:ascii="Arial" w:eastAsia="Times New Roman" w:hAnsi="Arial" w:cs="Arial"/>
          <w:sz w:val="24"/>
          <w:szCs w:val="24"/>
        </w:rPr>
        <w:t>atlanto</w:t>
      </w:r>
      <w:proofErr w:type="spellEnd"/>
      <w:r w:rsidRPr="00505AC0">
        <w:rPr>
          <w:rFonts w:ascii="Arial" w:eastAsia="Times New Roman" w:hAnsi="Arial" w:cs="Arial"/>
          <w:sz w:val="24"/>
          <w:szCs w:val="24"/>
        </w:rPr>
        <w:t>-axial joints and flexion of the lower cervical spine.</w:t>
      </w:r>
    </w:p>
    <w:p w:rsidR="00666383" w:rsidRPr="00505AC0" w:rsidRDefault="00666383" w:rsidP="00202DEA">
      <w:pPr>
        <w:spacing w:after="0" w:line="240" w:lineRule="auto"/>
        <w:rPr>
          <w:rFonts w:ascii="Arial" w:eastAsia="Times New Roman" w:hAnsi="Arial" w:cs="Arial"/>
          <w:sz w:val="24"/>
          <w:szCs w:val="24"/>
        </w:rPr>
      </w:pPr>
    </w:p>
    <w:p w:rsidR="00E13D26"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The main choice for the </w:t>
      </w:r>
      <w:proofErr w:type="spellStart"/>
      <w:r w:rsidRPr="00505AC0">
        <w:rPr>
          <w:rFonts w:ascii="Arial" w:eastAsia="Times New Roman" w:hAnsi="Arial" w:cs="Arial"/>
          <w:sz w:val="24"/>
          <w:szCs w:val="24"/>
        </w:rPr>
        <w:t>anaesthetist</w:t>
      </w:r>
      <w:proofErr w:type="spellEnd"/>
      <w:r w:rsidRPr="00505AC0">
        <w:rPr>
          <w:rFonts w:ascii="Arial" w:eastAsia="Times New Roman" w:hAnsi="Arial" w:cs="Arial"/>
          <w:sz w:val="24"/>
          <w:szCs w:val="24"/>
        </w:rPr>
        <w:t xml:space="preserve"> is </w:t>
      </w:r>
    </w:p>
    <w:p w:rsidR="00202DEA" w:rsidRPr="00505AC0" w:rsidRDefault="00202DEA" w:rsidP="00E13D26">
      <w:pPr>
        <w:pStyle w:val="ListParagraph"/>
        <w:numPr>
          <w:ilvl w:val="0"/>
          <w:numId w:val="1"/>
        </w:num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awake </w:t>
      </w:r>
      <w:proofErr w:type="spellStart"/>
      <w:r w:rsidR="00B836A3" w:rsidRPr="00505AC0">
        <w:rPr>
          <w:rFonts w:ascii="Arial" w:eastAsia="Times New Roman" w:hAnsi="Arial" w:cs="Arial"/>
          <w:sz w:val="24"/>
          <w:szCs w:val="24"/>
        </w:rPr>
        <w:t>fibreoptic</w:t>
      </w:r>
      <w:proofErr w:type="spellEnd"/>
      <w:r w:rsidR="00B836A3" w:rsidRPr="00505AC0">
        <w:rPr>
          <w:rFonts w:ascii="Arial" w:eastAsia="Times New Roman" w:hAnsi="Arial" w:cs="Arial"/>
          <w:sz w:val="24"/>
          <w:szCs w:val="24"/>
        </w:rPr>
        <w:t xml:space="preserve"> intubation (FOI) </w:t>
      </w:r>
    </w:p>
    <w:p w:rsidR="00E13D26" w:rsidRPr="00505AC0" w:rsidRDefault="00202DEA" w:rsidP="00E13D26">
      <w:pPr>
        <w:pStyle w:val="ListParagraph"/>
        <w:numPr>
          <w:ilvl w:val="0"/>
          <w:numId w:val="1"/>
        </w:num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intubation by direct </w:t>
      </w:r>
      <w:proofErr w:type="spellStart"/>
      <w:r w:rsidRPr="00505AC0">
        <w:rPr>
          <w:rFonts w:ascii="Arial" w:eastAsia="Times New Roman" w:hAnsi="Arial" w:cs="Arial"/>
          <w:sz w:val="24"/>
          <w:szCs w:val="24"/>
        </w:rPr>
        <w:t>laryngoscopy</w:t>
      </w:r>
      <w:proofErr w:type="spellEnd"/>
      <w:r w:rsidRPr="00505AC0">
        <w:rPr>
          <w:rFonts w:ascii="Arial" w:eastAsia="Times New Roman" w:hAnsi="Arial" w:cs="Arial"/>
          <w:sz w:val="24"/>
          <w:szCs w:val="24"/>
        </w:rPr>
        <w:t xml:space="preserve"> with inline manual </w:t>
      </w:r>
      <w:proofErr w:type="spellStart"/>
      <w:r w:rsidRPr="00505AC0">
        <w:rPr>
          <w:rFonts w:ascii="Arial" w:eastAsia="Times New Roman" w:hAnsi="Arial" w:cs="Arial"/>
          <w:sz w:val="24"/>
          <w:szCs w:val="24"/>
        </w:rPr>
        <w:t>stabilisation</w:t>
      </w:r>
      <w:proofErr w:type="spellEnd"/>
      <w:r w:rsidRPr="00505AC0">
        <w:rPr>
          <w:rFonts w:ascii="Arial" w:eastAsia="Times New Roman" w:hAnsi="Arial" w:cs="Arial"/>
          <w:sz w:val="24"/>
          <w:szCs w:val="24"/>
        </w:rPr>
        <w:t xml:space="preserve"> (or asleep FOI)</w:t>
      </w:r>
    </w:p>
    <w:p w:rsidR="00704C9A" w:rsidRPr="00505AC0" w:rsidRDefault="00E13D26" w:rsidP="00704C9A">
      <w:pPr>
        <w:pStyle w:val="ListParagraph"/>
        <w:numPr>
          <w:ilvl w:val="0"/>
          <w:numId w:val="1"/>
        </w:num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intubation by video </w:t>
      </w:r>
      <w:r w:rsidR="00704C9A" w:rsidRPr="00505AC0">
        <w:rPr>
          <w:rFonts w:ascii="Arial" w:eastAsia="Times New Roman" w:hAnsi="Arial" w:cs="Arial"/>
          <w:sz w:val="24"/>
          <w:szCs w:val="24"/>
        </w:rPr>
        <w:t>laryngoscope</w:t>
      </w:r>
    </w:p>
    <w:p w:rsidR="00704C9A" w:rsidRPr="00505AC0" w:rsidRDefault="00704C9A" w:rsidP="00704C9A">
      <w:pPr>
        <w:pStyle w:val="ListParagraph"/>
        <w:numPr>
          <w:ilvl w:val="0"/>
          <w:numId w:val="1"/>
        </w:numPr>
        <w:spacing w:after="0" w:line="240" w:lineRule="auto"/>
        <w:rPr>
          <w:rFonts w:ascii="Arial" w:eastAsia="Times New Roman" w:hAnsi="Arial" w:cs="Arial"/>
          <w:sz w:val="24"/>
          <w:szCs w:val="24"/>
        </w:rPr>
      </w:pPr>
      <w:r w:rsidRPr="00505AC0">
        <w:rPr>
          <w:rFonts w:ascii="Arial" w:eastAsia="Times New Roman" w:hAnsi="Arial" w:cs="Arial"/>
          <w:bCs/>
          <w:sz w:val="24"/>
          <w:szCs w:val="24"/>
        </w:rPr>
        <w:t xml:space="preserve">Laryngeal mask airway </w:t>
      </w:r>
    </w:p>
    <w:p w:rsidR="00202DEA" w:rsidRPr="00505AC0" w:rsidRDefault="00202DEA" w:rsidP="00202DEA">
      <w:pPr>
        <w:spacing w:after="0" w:line="240" w:lineRule="auto"/>
        <w:rPr>
          <w:rFonts w:ascii="Arial" w:eastAsia="Times New Roman" w:hAnsi="Arial" w:cs="Arial"/>
          <w:sz w:val="24"/>
          <w:szCs w:val="24"/>
        </w:rPr>
      </w:pPr>
      <w:proofErr w:type="gramStart"/>
      <w:r w:rsidRPr="00505AC0">
        <w:rPr>
          <w:rFonts w:ascii="Arial" w:eastAsia="Times New Roman" w:hAnsi="Arial" w:cs="Arial"/>
          <w:sz w:val="24"/>
          <w:szCs w:val="24"/>
        </w:rPr>
        <w:t xml:space="preserve">• </w:t>
      </w:r>
      <w:r w:rsidRPr="00505AC0">
        <w:rPr>
          <w:rFonts w:ascii="Arial" w:eastAsia="Times New Roman" w:hAnsi="Arial" w:cs="Arial"/>
          <w:b/>
          <w:sz w:val="24"/>
          <w:szCs w:val="24"/>
        </w:rPr>
        <w:t>Awake</w:t>
      </w:r>
      <w:proofErr w:type="gramEnd"/>
      <w:r w:rsidRPr="00505AC0">
        <w:rPr>
          <w:rFonts w:ascii="Arial" w:eastAsia="Times New Roman" w:hAnsi="Arial" w:cs="Arial"/>
          <w:b/>
          <w:sz w:val="24"/>
          <w:szCs w:val="24"/>
        </w:rPr>
        <w:t xml:space="preserve"> FOI</w:t>
      </w:r>
      <w:r w:rsidRPr="00505AC0">
        <w:rPr>
          <w:rFonts w:ascii="Arial" w:eastAsia="Times New Roman" w:hAnsi="Arial" w:cs="Arial"/>
          <w:sz w:val="24"/>
          <w:szCs w:val="24"/>
        </w:rPr>
        <w:t xml:space="preserve"> should only be attempted by an experienced practitioner and is not advisable in situations where a patient cannot be co-operative (for example–intoxication or head injury). </w:t>
      </w:r>
    </w:p>
    <w:p w:rsidR="00202DEA" w:rsidRPr="00505AC0" w:rsidRDefault="00FE1FA2"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Careful use of sedation and appropriate use of local </w:t>
      </w:r>
      <w:proofErr w:type="spellStart"/>
      <w:r w:rsidR="00202DEA" w:rsidRPr="00505AC0">
        <w:rPr>
          <w:rFonts w:ascii="Arial" w:eastAsia="Times New Roman" w:hAnsi="Arial" w:cs="Arial"/>
          <w:sz w:val="24"/>
          <w:szCs w:val="24"/>
        </w:rPr>
        <w:t>anaesthetics</w:t>
      </w:r>
      <w:proofErr w:type="spellEnd"/>
      <w:r w:rsidR="00202DEA" w:rsidRPr="00505AC0">
        <w:rPr>
          <w:rFonts w:ascii="Arial" w:eastAsia="Times New Roman" w:hAnsi="Arial" w:cs="Arial"/>
          <w:sz w:val="24"/>
          <w:szCs w:val="24"/>
        </w:rPr>
        <w:t xml:space="preserve"> can smooth th</w:t>
      </w:r>
      <w:r w:rsidR="005A2B58" w:rsidRPr="00505AC0">
        <w:rPr>
          <w:rFonts w:ascii="Arial" w:eastAsia="Times New Roman" w:hAnsi="Arial" w:cs="Arial"/>
          <w:sz w:val="24"/>
          <w:szCs w:val="24"/>
        </w:rPr>
        <w:t xml:space="preserve">e </w:t>
      </w:r>
      <w:r w:rsidR="00202DEA" w:rsidRPr="00505AC0">
        <w:rPr>
          <w:rFonts w:ascii="Arial" w:eastAsia="Times New Roman" w:hAnsi="Arial" w:cs="Arial"/>
          <w:sz w:val="24"/>
          <w:szCs w:val="24"/>
        </w:rPr>
        <w:t xml:space="preserve">process and minimize any sympathetic response. </w:t>
      </w:r>
    </w:p>
    <w:p w:rsidR="00202DEA" w:rsidRPr="00505AC0" w:rsidRDefault="00FE1FA2"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An acceptable dose of </w:t>
      </w:r>
      <w:proofErr w:type="spellStart"/>
      <w:r w:rsidR="00202DEA" w:rsidRPr="00505AC0">
        <w:rPr>
          <w:rFonts w:ascii="Arial" w:eastAsia="Times New Roman" w:hAnsi="Arial" w:cs="Arial"/>
          <w:sz w:val="24"/>
          <w:szCs w:val="24"/>
        </w:rPr>
        <w:t>lignocaine</w:t>
      </w:r>
      <w:proofErr w:type="spellEnd"/>
      <w:r w:rsidR="00202DEA" w:rsidRPr="00505AC0">
        <w:rPr>
          <w:rFonts w:ascii="Arial" w:eastAsia="Times New Roman" w:hAnsi="Arial" w:cs="Arial"/>
          <w:sz w:val="24"/>
          <w:szCs w:val="24"/>
        </w:rPr>
        <w:t xml:space="preserve"> is as high as 9mg/kg, given the small amount of systemic absorption. </w:t>
      </w:r>
    </w:p>
    <w:p w:rsidR="00202DEA" w:rsidRPr="00505AC0" w:rsidRDefault="00FE1FA2"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This may be combined with cautious use</w:t>
      </w:r>
      <w:r w:rsidR="00BB7618" w:rsidRPr="00505AC0">
        <w:rPr>
          <w:rFonts w:ascii="Arial" w:eastAsia="Times New Roman" w:hAnsi="Arial" w:cs="Arial"/>
          <w:sz w:val="24"/>
          <w:szCs w:val="24"/>
        </w:rPr>
        <w:t xml:space="preserve"> of sedation</w:t>
      </w:r>
      <w:r w:rsidR="00202DEA" w:rsidRPr="00505AC0">
        <w:rPr>
          <w:rFonts w:ascii="Arial" w:eastAsia="Times New Roman" w:hAnsi="Arial" w:cs="Arial"/>
          <w:sz w:val="24"/>
          <w:szCs w:val="24"/>
        </w:rPr>
        <w:t xml:space="preserve">. </w:t>
      </w:r>
    </w:p>
    <w:p w:rsidR="00202DEA" w:rsidRPr="00505AC0" w:rsidRDefault="00FE1FA2" w:rsidP="00202DE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proofErr w:type="gramStart"/>
      <w:r>
        <w:rPr>
          <w:rFonts w:ascii="Arial" w:eastAsia="Times New Roman" w:hAnsi="Arial" w:cs="Arial"/>
          <w:sz w:val="24"/>
          <w:szCs w:val="24"/>
        </w:rPr>
        <w:t>-</w:t>
      </w:r>
      <w:r w:rsidR="00202DEA" w:rsidRPr="00505AC0">
        <w:rPr>
          <w:rFonts w:ascii="Arial" w:eastAsia="Times New Roman" w:hAnsi="Arial" w:cs="Arial"/>
          <w:sz w:val="24"/>
          <w:szCs w:val="24"/>
        </w:rPr>
        <w:t xml:space="preserve"> Awake</w:t>
      </w:r>
      <w:proofErr w:type="gramEnd"/>
      <w:r w:rsidR="00202DEA" w:rsidRPr="00505AC0">
        <w:rPr>
          <w:rFonts w:ascii="Arial" w:eastAsia="Times New Roman" w:hAnsi="Arial" w:cs="Arial"/>
          <w:sz w:val="24"/>
          <w:szCs w:val="24"/>
        </w:rPr>
        <w:t xml:space="preserve"> FOI allows the </w:t>
      </w:r>
      <w:proofErr w:type="spellStart"/>
      <w:r w:rsidR="00202DEA" w:rsidRPr="00505AC0">
        <w:rPr>
          <w:rFonts w:ascii="Arial" w:eastAsia="Times New Roman" w:hAnsi="Arial" w:cs="Arial"/>
          <w:sz w:val="24"/>
          <w:szCs w:val="24"/>
        </w:rPr>
        <w:t>anaesthetist</w:t>
      </w:r>
      <w:proofErr w:type="spellEnd"/>
      <w:r w:rsidR="00202DEA" w:rsidRPr="00505AC0">
        <w:rPr>
          <w:rFonts w:ascii="Arial" w:eastAsia="Times New Roman" w:hAnsi="Arial" w:cs="Arial"/>
          <w:sz w:val="24"/>
          <w:szCs w:val="24"/>
        </w:rPr>
        <w:t xml:space="preserve"> to assess neurology after intubation</w:t>
      </w:r>
      <w:r w:rsidR="00A94105">
        <w:rPr>
          <w:rFonts w:ascii="Arial" w:eastAsia="Times New Roman" w:hAnsi="Arial" w:cs="Arial"/>
          <w:sz w:val="24"/>
          <w:szCs w:val="24"/>
        </w:rPr>
        <w:t xml:space="preserve"> and </w:t>
      </w:r>
      <w:r w:rsidR="00202DEA" w:rsidRPr="00505AC0">
        <w:rPr>
          <w:rFonts w:ascii="Arial" w:eastAsia="Times New Roman" w:hAnsi="Arial" w:cs="Arial"/>
          <w:sz w:val="24"/>
          <w:szCs w:val="24"/>
        </w:rPr>
        <w:t xml:space="preserve">prior to surgery.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r w:rsidRPr="00505AC0">
        <w:rPr>
          <w:rFonts w:ascii="Arial" w:eastAsia="Times New Roman" w:hAnsi="Arial" w:cs="Arial"/>
          <w:b/>
          <w:sz w:val="24"/>
          <w:szCs w:val="24"/>
        </w:rPr>
        <w:t xml:space="preserve">Direct </w:t>
      </w:r>
      <w:proofErr w:type="spellStart"/>
      <w:r w:rsidRPr="00505AC0">
        <w:rPr>
          <w:rFonts w:ascii="Arial" w:eastAsia="Times New Roman" w:hAnsi="Arial" w:cs="Arial"/>
          <w:b/>
          <w:sz w:val="24"/>
          <w:szCs w:val="24"/>
        </w:rPr>
        <w:t>laryngoscopy</w:t>
      </w:r>
      <w:proofErr w:type="spellEnd"/>
      <w:r w:rsidRPr="00505AC0">
        <w:rPr>
          <w:rFonts w:ascii="Arial" w:eastAsia="Times New Roman" w:hAnsi="Arial" w:cs="Arial"/>
          <w:b/>
          <w:sz w:val="24"/>
          <w:szCs w:val="24"/>
        </w:rPr>
        <w:t xml:space="preserve"> should use a minimum amount of force</w:t>
      </w:r>
      <w:r w:rsidRPr="00505AC0">
        <w:rPr>
          <w:rFonts w:ascii="Arial" w:eastAsia="Times New Roman" w:hAnsi="Arial" w:cs="Arial"/>
          <w:sz w:val="24"/>
          <w:szCs w:val="24"/>
        </w:rPr>
        <w:t xml:space="preserve">. </w:t>
      </w:r>
    </w:p>
    <w:p w:rsidR="00202DEA" w:rsidRPr="00505AC0" w:rsidRDefault="00FE1FA2"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Many advocate the use of a </w:t>
      </w:r>
      <w:proofErr w:type="spellStart"/>
      <w:r w:rsidR="00202DEA" w:rsidRPr="00505AC0">
        <w:rPr>
          <w:rFonts w:ascii="Arial" w:eastAsia="Times New Roman" w:hAnsi="Arial" w:cs="Arial"/>
          <w:sz w:val="24"/>
          <w:szCs w:val="24"/>
        </w:rPr>
        <w:t>bougie</w:t>
      </w:r>
      <w:proofErr w:type="spellEnd"/>
      <w:r w:rsidR="009868B2" w:rsidRPr="00505AC0">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to </w:t>
      </w:r>
      <w:proofErr w:type="spellStart"/>
      <w:r w:rsidR="00202DEA" w:rsidRPr="00505AC0">
        <w:rPr>
          <w:rFonts w:ascii="Arial" w:eastAsia="Times New Roman" w:hAnsi="Arial" w:cs="Arial"/>
          <w:sz w:val="24"/>
          <w:szCs w:val="24"/>
        </w:rPr>
        <w:t>minimise</w:t>
      </w:r>
      <w:proofErr w:type="spellEnd"/>
      <w:r w:rsidR="00202DEA" w:rsidRPr="00505AC0">
        <w:rPr>
          <w:rFonts w:ascii="Arial" w:eastAsia="Times New Roman" w:hAnsi="Arial" w:cs="Arial"/>
          <w:sz w:val="24"/>
          <w:szCs w:val="24"/>
        </w:rPr>
        <w:t xml:space="preserve"> the force required. Some </w:t>
      </w:r>
    </w:p>
    <w:p w:rsidR="00202DEA" w:rsidRPr="00505AC0" w:rsidRDefault="00202DEA" w:rsidP="00202DEA">
      <w:pPr>
        <w:spacing w:after="0" w:line="240" w:lineRule="auto"/>
        <w:rPr>
          <w:rFonts w:ascii="Arial" w:eastAsia="Times New Roman" w:hAnsi="Arial" w:cs="Arial"/>
          <w:sz w:val="24"/>
          <w:szCs w:val="24"/>
        </w:rPr>
      </w:pPr>
      <w:proofErr w:type="gramStart"/>
      <w:r w:rsidRPr="00505AC0">
        <w:rPr>
          <w:rFonts w:ascii="Arial" w:eastAsia="Times New Roman" w:hAnsi="Arial" w:cs="Arial"/>
          <w:sz w:val="24"/>
          <w:szCs w:val="24"/>
        </w:rPr>
        <w:t>studies</w:t>
      </w:r>
      <w:proofErr w:type="gramEnd"/>
      <w:r w:rsidRPr="00505AC0">
        <w:rPr>
          <w:rFonts w:ascii="Arial" w:eastAsia="Times New Roman" w:hAnsi="Arial" w:cs="Arial"/>
          <w:sz w:val="24"/>
          <w:szCs w:val="24"/>
        </w:rPr>
        <w:t xml:space="preserve"> have suggested no significant increase in complications, hypoxia or time t</w:t>
      </w:r>
      <w:r w:rsidR="00D043F3" w:rsidRPr="00505AC0">
        <w:rPr>
          <w:rFonts w:ascii="Arial" w:eastAsia="Times New Roman" w:hAnsi="Arial" w:cs="Arial"/>
          <w:sz w:val="24"/>
          <w:szCs w:val="24"/>
        </w:rPr>
        <w:t>o</w:t>
      </w:r>
      <w:r w:rsidRPr="00505AC0">
        <w:rPr>
          <w:rFonts w:ascii="Arial" w:eastAsia="Times New Roman" w:hAnsi="Arial" w:cs="Arial"/>
          <w:sz w:val="24"/>
          <w:szCs w:val="24"/>
        </w:rPr>
        <w:t xml:space="preserve">  intubation with </w:t>
      </w:r>
      <w:proofErr w:type="spellStart"/>
      <w:r w:rsidRPr="00505AC0">
        <w:rPr>
          <w:rFonts w:ascii="Arial" w:eastAsia="Times New Roman" w:hAnsi="Arial" w:cs="Arial"/>
          <w:sz w:val="24"/>
          <w:szCs w:val="24"/>
        </w:rPr>
        <w:t>bougie</w:t>
      </w:r>
      <w:proofErr w:type="spellEnd"/>
      <w:r w:rsidRPr="00505AC0">
        <w:rPr>
          <w:rFonts w:ascii="Arial" w:eastAsia="Times New Roman" w:hAnsi="Arial" w:cs="Arial"/>
          <w:sz w:val="24"/>
          <w:szCs w:val="24"/>
        </w:rPr>
        <w:t xml:space="preserve"> use.</w:t>
      </w:r>
    </w:p>
    <w:p w:rsidR="00202DEA" w:rsidRPr="00505AC0" w:rsidRDefault="00202DEA" w:rsidP="00FE5D7B">
      <w:pPr>
        <w:spacing w:after="0" w:line="240" w:lineRule="auto"/>
        <w:rPr>
          <w:rFonts w:ascii="Arial" w:eastAsia="Times New Roman" w:hAnsi="Arial" w:cs="Arial"/>
          <w:sz w:val="24"/>
          <w:szCs w:val="24"/>
        </w:rPr>
      </w:pPr>
      <w:r w:rsidRPr="00505AC0">
        <w:rPr>
          <w:rFonts w:ascii="Arial" w:eastAsia="Times New Roman" w:hAnsi="Arial" w:cs="Arial"/>
          <w:b/>
          <w:bCs/>
          <w:sz w:val="24"/>
          <w:szCs w:val="24"/>
        </w:rPr>
        <w:t>Video laryngoscopes</w:t>
      </w:r>
      <w:r w:rsidRPr="00505AC0">
        <w:rPr>
          <w:rFonts w:ascii="Arial" w:eastAsia="Times New Roman" w:hAnsi="Arial" w:cs="Arial"/>
          <w:sz w:val="24"/>
          <w:szCs w:val="24"/>
        </w:rPr>
        <w:t xml:space="preserve"> may improve the</w:t>
      </w:r>
      <w:r w:rsidR="00F51276">
        <w:rPr>
          <w:rFonts w:ascii="Arial" w:eastAsia="Times New Roman" w:hAnsi="Arial" w:cs="Arial"/>
          <w:sz w:val="24"/>
          <w:szCs w:val="24"/>
        </w:rPr>
        <w:t xml:space="preserve"> view at </w:t>
      </w:r>
      <w:proofErr w:type="spellStart"/>
      <w:r w:rsidR="00F51276">
        <w:rPr>
          <w:rFonts w:ascii="Arial" w:eastAsia="Times New Roman" w:hAnsi="Arial" w:cs="Arial"/>
          <w:sz w:val="24"/>
          <w:szCs w:val="24"/>
        </w:rPr>
        <w:t>laryngoscopy</w:t>
      </w:r>
      <w:proofErr w:type="spellEnd"/>
      <w:r w:rsidR="00F51276">
        <w:rPr>
          <w:rFonts w:ascii="Arial" w:eastAsia="Times New Roman" w:hAnsi="Arial" w:cs="Arial"/>
          <w:sz w:val="24"/>
          <w:szCs w:val="24"/>
        </w:rPr>
        <w:t>. This</w:t>
      </w:r>
      <w:r w:rsidR="00FE5D7B" w:rsidRPr="00505AC0">
        <w:rPr>
          <w:rFonts w:ascii="Arial" w:eastAsia="Times New Roman" w:hAnsi="Arial" w:cs="Arial"/>
          <w:sz w:val="24"/>
          <w:szCs w:val="24"/>
        </w:rPr>
        <w:t xml:space="preserve"> may </w:t>
      </w:r>
      <w:r w:rsidRPr="00505AC0">
        <w:rPr>
          <w:rFonts w:ascii="Arial" w:eastAsia="Times New Roman" w:hAnsi="Arial" w:cs="Arial"/>
          <w:sz w:val="24"/>
          <w:szCs w:val="24"/>
        </w:rPr>
        <w:t>require</w:t>
      </w:r>
      <w:r w:rsidR="00FE5D7B" w:rsidRPr="00505AC0">
        <w:rPr>
          <w:rFonts w:ascii="Arial" w:eastAsia="Times New Roman" w:hAnsi="Arial" w:cs="Arial"/>
          <w:sz w:val="24"/>
          <w:szCs w:val="24"/>
        </w:rPr>
        <w:t xml:space="preserve"> </w:t>
      </w:r>
      <w:r w:rsidRPr="00505AC0">
        <w:rPr>
          <w:rFonts w:ascii="Arial" w:eastAsia="Times New Roman" w:hAnsi="Arial" w:cs="Arial"/>
          <w:sz w:val="24"/>
          <w:szCs w:val="24"/>
        </w:rPr>
        <w:t>less force to obtain the view, although should only be used by</w:t>
      </w:r>
      <w:r w:rsidR="00D043F3" w:rsidRPr="00505AC0">
        <w:rPr>
          <w:rFonts w:ascii="Arial" w:eastAsia="Times New Roman" w:hAnsi="Arial" w:cs="Arial"/>
          <w:sz w:val="24"/>
          <w:szCs w:val="24"/>
        </w:rPr>
        <w:t xml:space="preserve"> those </w:t>
      </w:r>
      <w:r w:rsidRPr="00505AC0">
        <w:rPr>
          <w:rFonts w:ascii="Arial" w:eastAsia="Times New Roman" w:hAnsi="Arial" w:cs="Arial"/>
          <w:sz w:val="24"/>
          <w:szCs w:val="24"/>
        </w:rPr>
        <w:t xml:space="preserve">experienced in its practice in this situation. </w:t>
      </w:r>
    </w:p>
    <w:p w:rsidR="00202DEA" w:rsidRPr="00505AC0" w:rsidRDefault="00FE1FA2"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The use of </w:t>
      </w:r>
      <w:proofErr w:type="spellStart"/>
      <w:r w:rsidR="00202DEA" w:rsidRPr="00505AC0">
        <w:rPr>
          <w:rFonts w:ascii="Arial" w:eastAsia="Times New Roman" w:hAnsi="Arial" w:cs="Arial"/>
          <w:sz w:val="24"/>
          <w:szCs w:val="24"/>
        </w:rPr>
        <w:t>cricoid</w:t>
      </w:r>
      <w:proofErr w:type="spellEnd"/>
      <w:r w:rsidR="00202DEA" w:rsidRPr="00505AC0">
        <w:rPr>
          <w:rFonts w:ascii="Arial" w:eastAsia="Times New Roman" w:hAnsi="Arial" w:cs="Arial"/>
          <w:sz w:val="24"/>
          <w:szCs w:val="24"/>
        </w:rPr>
        <w:t xml:space="preserve"> pressure to </w:t>
      </w:r>
      <w:proofErr w:type="spellStart"/>
      <w:r w:rsidR="00202DEA" w:rsidRPr="00505AC0">
        <w:rPr>
          <w:rFonts w:ascii="Arial" w:eastAsia="Times New Roman" w:hAnsi="Arial" w:cs="Arial"/>
          <w:sz w:val="24"/>
          <w:szCs w:val="24"/>
        </w:rPr>
        <w:t>minimise</w:t>
      </w:r>
      <w:proofErr w:type="spellEnd"/>
      <w:r w:rsidR="00202DEA" w:rsidRPr="00505AC0">
        <w:rPr>
          <w:rFonts w:ascii="Arial" w:eastAsia="Times New Roman" w:hAnsi="Arial" w:cs="Arial"/>
          <w:sz w:val="24"/>
          <w:szCs w:val="24"/>
        </w:rPr>
        <w:t xml:space="preserve"> passive regurgitation of gastric</w:t>
      </w:r>
      <w:r w:rsidR="002B5A68">
        <w:rPr>
          <w:rFonts w:ascii="Arial" w:eastAsia="Times New Roman" w:hAnsi="Arial" w:cs="Arial"/>
          <w:sz w:val="24"/>
          <w:szCs w:val="24"/>
        </w:rPr>
        <w:t xml:space="preserve"> </w:t>
      </w:r>
      <w:r w:rsidR="005A2013" w:rsidRPr="00505AC0">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contents  may be necessary in </w:t>
      </w:r>
      <w:proofErr w:type="spellStart"/>
      <w:r w:rsidR="00202DEA" w:rsidRPr="00505AC0">
        <w:rPr>
          <w:rFonts w:ascii="Arial" w:eastAsia="Times New Roman" w:hAnsi="Arial" w:cs="Arial"/>
          <w:sz w:val="24"/>
          <w:szCs w:val="24"/>
        </w:rPr>
        <w:t>unfasted</w:t>
      </w:r>
      <w:proofErr w:type="spellEnd"/>
      <w:r w:rsidR="00202DEA" w:rsidRPr="00505AC0">
        <w:rPr>
          <w:rFonts w:ascii="Arial" w:eastAsia="Times New Roman" w:hAnsi="Arial" w:cs="Arial"/>
          <w:sz w:val="24"/>
          <w:szCs w:val="24"/>
        </w:rPr>
        <w:t xml:space="preserve"> patients but it may worsen</w:t>
      </w:r>
      <w:r w:rsidR="002B5A68">
        <w:rPr>
          <w:rFonts w:ascii="Arial" w:eastAsia="Times New Roman" w:hAnsi="Arial" w:cs="Arial"/>
          <w:sz w:val="24"/>
          <w:szCs w:val="24"/>
        </w:rPr>
        <w:t xml:space="preserve"> </w:t>
      </w:r>
      <w:proofErr w:type="spellStart"/>
      <w:r w:rsidR="00202DEA" w:rsidRPr="00505AC0">
        <w:rPr>
          <w:rFonts w:ascii="Arial" w:eastAsia="Times New Roman" w:hAnsi="Arial" w:cs="Arial"/>
          <w:sz w:val="24"/>
          <w:szCs w:val="24"/>
        </w:rPr>
        <w:t>intubating</w:t>
      </w:r>
      <w:proofErr w:type="spellEnd"/>
      <w:r w:rsidR="00202DEA" w:rsidRPr="00505AC0">
        <w:rPr>
          <w:rFonts w:ascii="Arial" w:eastAsia="Times New Roman" w:hAnsi="Arial" w:cs="Arial"/>
          <w:sz w:val="24"/>
          <w:szCs w:val="24"/>
        </w:rPr>
        <w:t xml:space="preserve"> conditions and may possi</w:t>
      </w:r>
      <w:r w:rsidR="00F51276">
        <w:rPr>
          <w:rFonts w:ascii="Arial" w:eastAsia="Times New Roman" w:hAnsi="Arial" w:cs="Arial"/>
          <w:sz w:val="24"/>
          <w:szCs w:val="24"/>
        </w:rPr>
        <w:t xml:space="preserve">bly worsen C-spine </w:t>
      </w:r>
      <w:proofErr w:type="spellStart"/>
      <w:r w:rsidR="00F51276">
        <w:rPr>
          <w:rFonts w:ascii="Arial" w:eastAsia="Times New Roman" w:hAnsi="Arial" w:cs="Arial"/>
          <w:sz w:val="24"/>
          <w:szCs w:val="24"/>
        </w:rPr>
        <w:t>instability.</w:t>
      </w:r>
      <w:r w:rsidR="00202DEA" w:rsidRPr="00505AC0">
        <w:rPr>
          <w:rFonts w:ascii="Arial" w:eastAsia="Times New Roman" w:hAnsi="Arial" w:cs="Arial"/>
          <w:sz w:val="24"/>
          <w:szCs w:val="24"/>
        </w:rPr>
        <w:t>Suction</w:t>
      </w:r>
      <w:proofErr w:type="spellEnd"/>
      <w:r w:rsidR="00202DEA" w:rsidRPr="00505AC0">
        <w:rPr>
          <w:rFonts w:ascii="Arial" w:eastAsia="Times New Roman" w:hAnsi="Arial" w:cs="Arial"/>
          <w:sz w:val="24"/>
          <w:szCs w:val="24"/>
        </w:rPr>
        <w:t xml:space="preserve"> should be on and readily accessible.</w:t>
      </w:r>
    </w:p>
    <w:p w:rsidR="00202DEA" w:rsidRPr="00505AC0" w:rsidRDefault="00FE1FA2"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w:t>
      </w:r>
      <w:proofErr w:type="gramStart"/>
      <w:r w:rsidR="00202DEA" w:rsidRPr="00505AC0">
        <w:rPr>
          <w:rFonts w:ascii="Arial" w:eastAsia="Times New Roman" w:hAnsi="Arial" w:cs="Arial"/>
          <w:sz w:val="24"/>
          <w:szCs w:val="24"/>
        </w:rPr>
        <w:t>inline</w:t>
      </w:r>
      <w:proofErr w:type="gramEnd"/>
      <w:r w:rsidR="00202DEA" w:rsidRPr="00505AC0">
        <w:rPr>
          <w:rFonts w:ascii="Arial" w:eastAsia="Times New Roman" w:hAnsi="Arial" w:cs="Arial"/>
          <w:sz w:val="24"/>
          <w:szCs w:val="24"/>
        </w:rPr>
        <w:t xml:space="preserve"> manual </w:t>
      </w:r>
      <w:proofErr w:type="spellStart"/>
      <w:r w:rsidR="00202DEA" w:rsidRPr="00505AC0">
        <w:rPr>
          <w:rFonts w:ascii="Arial" w:eastAsia="Times New Roman" w:hAnsi="Arial" w:cs="Arial"/>
          <w:sz w:val="24"/>
          <w:szCs w:val="24"/>
        </w:rPr>
        <w:t>stabilisation</w:t>
      </w:r>
      <w:proofErr w:type="spellEnd"/>
      <w:r w:rsidR="00202DEA" w:rsidRPr="00505AC0">
        <w:rPr>
          <w:rFonts w:ascii="Arial" w:eastAsia="Times New Roman" w:hAnsi="Arial" w:cs="Arial"/>
          <w:sz w:val="24"/>
          <w:szCs w:val="24"/>
        </w:rPr>
        <w:t xml:space="preserve"> keeping in place the posterior part</w:t>
      </w:r>
      <w:r w:rsidR="00442FB3">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of </w:t>
      </w:r>
      <w:r w:rsidR="00E13D26" w:rsidRPr="00505AC0">
        <w:rPr>
          <w:rFonts w:ascii="Arial" w:eastAsia="Times New Roman" w:hAnsi="Arial" w:cs="Arial"/>
          <w:sz w:val="24"/>
          <w:szCs w:val="24"/>
        </w:rPr>
        <w:t xml:space="preserve"> </w:t>
      </w:r>
      <w:r w:rsidR="00202DEA" w:rsidRPr="00505AC0">
        <w:rPr>
          <w:rFonts w:ascii="Arial" w:eastAsia="Times New Roman" w:hAnsi="Arial" w:cs="Arial"/>
          <w:sz w:val="24"/>
          <w:szCs w:val="24"/>
        </w:rPr>
        <w:t>the col</w:t>
      </w:r>
      <w:r w:rsidR="00E13D26" w:rsidRPr="00505AC0">
        <w:rPr>
          <w:rFonts w:ascii="Arial" w:eastAsia="Times New Roman" w:hAnsi="Arial" w:cs="Arial"/>
          <w:sz w:val="24"/>
          <w:szCs w:val="24"/>
        </w:rPr>
        <w:t>lar to reduce risk of movement is recommended</w:t>
      </w:r>
    </w:p>
    <w:p w:rsidR="00202DEA" w:rsidRPr="00505AC0" w:rsidRDefault="00202DEA" w:rsidP="00202DEA">
      <w:pPr>
        <w:spacing w:after="0" w:line="240" w:lineRule="auto"/>
        <w:rPr>
          <w:rFonts w:ascii="Arial" w:eastAsia="Times New Roman" w:hAnsi="Arial" w:cs="Arial"/>
          <w:sz w:val="24"/>
          <w:szCs w:val="24"/>
        </w:rPr>
      </w:pPr>
    </w:p>
    <w:p w:rsidR="00704C9A" w:rsidRPr="00505AC0" w:rsidRDefault="00704C9A" w:rsidP="00704C9A">
      <w:pPr>
        <w:spacing w:after="0" w:line="240" w:lineRule="auto"/>
        <w:rPr>
          <w:rFonts w:ascii="Arial" w:eastAsia="Times New Roman" w:hAnsi="Arial" w:cs="Arial"/>
          <w:b/>
          <w:sz w:val="24"/>
          <w:szCs w:val="24"/>
        </w:rPr>
      </w:pPr>
      <w:r w:rsidRPr="00505AC0">
        <w:rPr>
          <w:rFonts w:ascii="Arial" w:eastAsia="Times New Roman" w:hAnsi="Arial" w:cs="Arial"/>
          <w:b/>
          <w:bCs/>
          <w:sz w:val="24"/>
          <w:szCs w:val="24"/>
        </w:rPr>
        <w:t xml:space="preserve">Laryngeal mask airway </w:t>
      </w:r>
    </w:p>
    <w:p w:rsidR="00704C9A" w:rsidRPr="00505AC0" w:rsidRDefault="00D37907" w:rsidP="00D37907">
      <w:pPr>
        <w:spacing w:after="0" w:line="240" w:lineRule="auto"/>
        <w:rPr>
          <w:rFonts w:ascii="Arial" w:eastAsia="Times New Roman" w:hAnsi="Arial" w:cs="Arial"/>
          <w:sz w:val="24"/>
          <w:szCs w:val="24"/>
        </w:rPr>
      </w:pPr>
      <w:r w:rsidRPr="00505AC0">
        <w:rPr>
          <w:rFonts w:ascii="Arial" w:eastAsia="Times New Roman" w:hAnsi="Arial" w:cs="Arial"/>
          <w:sz w:val="24"/>
          <w:szCs w:val="24"/>
        </w:rPr>
        <w:t>*</w:t>
      </w:r>
      <w:r w:rsidR="00704C9A" w:rsidRPr="00505AC0">
        <w:rPr>
          <w:rFonts w:ascii="Arial" w:eastAsia="Times New Roman" w:hAnsi="Arial" w:cs="Arial"/>
          <w:sz w:val="24"/>
          <w:szCs w:val="24"/>
        </w:rPr>
        <w:t>Laryngeal mask airways (LMAs) remain controversial for airway management of patients with known or suspected cervical spine injury, as some studies have shown increased cervical spine displacement relative to intubation and other studies have shown no significant</w:t>
      </w:r>
    </w:p>
    <w:p w:rsidR="00D37907" w:rsidRPr="00505AC0" w:rsidRDefault="00D37907" w:rsidP="002C3B3A">
      <w:p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w:t>
      </w:r>
      <w:r w:rsidR="002C3B3A" w:rsidRPr="00505AC0">
        <w:rPr>
          <w:rFonts w:ascii="Arial" w:eastAsia="Times New Roman" w:hAnsi="Arial" w:cs="Arial"/>
          <w:sz w:val="24"/>
          <w:szCs w:val="24"/>
        </w:rPr>
        <w:t xml:space="preserve">In addition to providing ventilation in a potentially disastrous cannot </w:t>
      </w:r>
      <w:proofErr w:type="spellStart"/>
      <w:r w:rsidR="002C3B3A" w:rsidRPr="00505AC0">
        <w:rPr>
          <w:rFonts w:ascii="Arial" w:eastAsia="Times New Roman" w:hAnsi="Arial" w:cs="Arial"/>
          <w:sz w:val="24"/>
          <w:szCs w:val="24"/>
        </w:rPr>
        <w:t>intubate</w:t>
      </w:r>
      <w:proofErr w:type="spellEnd"/>
      <w:r w:rsidR="002C3B3A" w:rsidRPr="00505AC0">
        <w:rPr>
          <w:rFonts w:ascii="Arial" w:eastAsia="Times New Roman" w:hAnsi="Arial" w:cs="Arial"/>
          <w:sz w:val="24"/>
          <w:szCs w:val="24"/>
        </w:rPr>
        <w:t xml:space="preserve"> and cannot ventilate scenario, LMAs can often be used to facilitate tracheal intubation. LMA may be associated with a shorter intubation time and less mucosal damage in patients with an immobilized cervical spine. </w:t>
      </w:r>
    </w:p>
    <w:p w:rsidR="002C3B3A" w:rsidRPr="00505AC0" w:rsidRDefault="00D37907" w:rsidP="002C3B3A">
      <w:p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w:t>
      </w:r>
      <w:r w:rsidR="002C3B3A" w:rsidRPr="00505AC0">
        <w:rPr>
          <w:rFonts w:ascii="Arial" w:eastAsia="Times New Roman" w:hAnsi="Arial" w:cs="Arial"/>
          <w:sz w:val="24"/>
          <w:szCs w:val="24"/>
        </w:rPr>
        <w:t xml:space="preserve">The </w:t>
      </w:r>
      <w:proofErr w:type="spellStart"/>
      <w:r w:rsidR="002C3B3A" w:rsidRPr="00505AC0">
        <w:rPr>
          <w:rFonts w:ascii="Arial" w:eastAsia="Times New Roman" w:hAnsi="Arial" w:cs="Arial"/>
          <w:sz w:val="24"/>
          <w:szCs w:val="24"/>
        </w:rPr>
        <w:t>Fastrach</w:t>
      </w:r>
      <w:proofErr w:type="spellEnd"/>
      <w:r w:rsidR="002C3B3A" w:rsidRPr="00505AC0">
        <w:rPr>
          <w:rFonts w:ascii="Arial" w:eastAsia="Times New Roman" w:hAnsi="Arial" w:cs="Arial"/>
          <w:sz w:val="24"/>
          <w:szCs w:val="24"/>
        </w:rPr>
        <w:t xml:space="preserve"> LMA system has also been validated for use in difficult airway scenarios including cervical spine immobilization. Regardless of the device used, LMAs remain an essential tool in the difficult airway algorithm for all patients, including those with trauma and cervical spine injury.</w:t>
      </w:r>
    </w:p>
    <w:p w:rsidR="00202DEA" w:rsidRPr="00505AC0" w:rsidRDefault="00202DEA" w:rsidP="00202DEA">
      <w:pPr>
        <w:spacing w:after="0" w:line="240" w:lineRule="auto"/>
        <w:rPr>
          <w:rFonts w:ascii="Arial" w:eastAsia="Times New Roman" w:hAnsi="Arial" w:cs="Arial"/>
          <w:b/>
          <w:sz w:val="24"/>
          <w:szCs w:val="24"/>
        </w:rPr>
      </w:pPr>
      <w:r w:rsidRPr="00505AC0">
        <w:rPr>
          <w:rFonts w:ascii="Arial" w:eastAsia="Times New Roman" w:hAnsi="Arial" w:cs="Arial"/>
          <w:b/>
          <w:sz w:val="24"/>
          <w:szCs w:val="24"/>
        </w:rPr>
        <w:t>Conduct of Anaesthesia</w:t>
      </w:r>
    </w:p>
    <w:tbl>
      <w:tblPr>
        <w:tblW w:w="5000" w:type="pct"/>
        <w:tblCellSpacing w:w="0" w:type="dxa"/>
        <w:tblCellMar>
          <w:left w:w="0" w:type="dxa"/>
          <w:right w:w="0" w:type="dxa"/>
        </w:tblCellMar>
        <w:tblLook w:val="04A0"/>
      </w:tblPr>
      <w:tblGrid>
        <w:gridCol w:w="7789"/>
        <w:gridCol w:w="167"/>
        <w:gridCol w:w="1404"/>
      </w:tblGrid>
      <w:tr w:rsidR="00526A59" w:rsidRPr="00505AC0" w:rsidTr="00685872">
        <w:trPr>
          <w:tblCellSpacing w:w="0" w:type="dxa"/>
        </w:trPr>
        <w:tc>
          <w:tcPr>
            <w:tcW w:w="0" w:type="auto"/>
            <w:vAlign w:val="center"/>
            <w:hideMark/>
          </w:tcPr>
          <w:p w:rsidR="00526A59" w:rsidRPr="00505AC0" w:rsidRDefault="00526A59" w:rsidP="00685872">
            <w:pPr>
              <w:spacing w:after="0" w:line="240" w:lineRule="auto"/>
              <w:rPr>
                <w:rFonts w:ascii="Arial" w:eastAsia="Times New Roman" w:hAnsi="Arial" w:cs="Arial"/>
                <w:sz w:val="24"/>
                <w:szCs w:val="24"/>
              </w:rPr>
            </w:pPr>
            <w:r w:rsidRPr="00505AC0">
              <w:rPr>
                <w:rFonts w:ascii="Arial" w:eastAsia="Times New Roman" w:hAnsi="Arial" w:cs="Arial"/>
                <w:sz w:val="24"/>
                <w:szCs w:val="24"/>
              </w:rPr>
              <w:t> </w:t>
            </w:r>
            <w:r w:rsidRPr="00505AC0">
              <w:rPr>
                <w:rFonts w:ascii="Arial" w:eastAsia="Times New Roman" w:hAnsi="Arial" w:cs="Arial"/>
                <w:noProof/>
                <w:sz w:val="24"/>
                <w:szCs w:val="24"/>
                <w:lang w:val="en-IN" w:eastAsia="en-IN" w:bidi="ta-IN"/>
              </w:rPr>
              <w:drawing>
                <wp:inline distT="0" distB="0" distL="0" distR="0">
                  <wp:extent cx="9525" cy="9525"/>
                  <wp:effectExtent l="0" t="0" r="0" b="0"/>
                  <wp:docPr id="15" name="Picture 15" descr="http://www.ijaweb.org/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jaweb.org/images/aboutbul.gif"/>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5AC0">
              <w:rPr>
                <w:rFonts w:ascii="Arial" w:eastAsia="Times New Roman" w:hAnsi="Arial" w:cs="Arial"/>
                <w:sz w:val="24"/>
                <w:szCs w:val="24"/>
              </w:rPr>
              <w:t>  </w:t>
            </w:r>
            <w:proofErr w:type="spellStart"/>
            <w:r w:rsidRPr="00505AC0">
              <w:rPr>
                <w:rFonts w:ascii="Arial" w:eastAsia="Times New Roman" w:hAnsi="Arial" w:cs="Arial"/>
                <w:b/>
                <w:sz w:val="24"/>
                <w:szCs w:val="24"/>
              </w:rPr>
              <w:t>Anaesthetic</w:t>
            </w:r>
            <w:proofErr w:type="spellEnd"/>
            <w:r w:rsidRPr="00505AC0">
              <w:rPr>
                <w:rFonts w:ascii="Arial" w:eastAsia="Times New Roman" w:hAnsi="Arial" w:cs="Arial"/>
                <w:b/>
                <w:sz w:val="24"/>
                <w:szCs w:val="24"/>
              </w:rPr>
              <w:t xml:space="preserve"> management</w:t>
            </w:r>
          </w:p>
        </w:tc>
        <w:tc>
          <w:tcPr>
            <w:tcW w:w="0" w:type="auto"/>
            <w:vAlign w:val="center"/>
            <w:hideMark/>
          </w:tcPr>
          <w:p w:rsidR="00526A59" w:rsidRPr="00505AC0" w:rsidRDefault="00526A59" w:rsidP="00685872">
            <w:pPr>
              <w:spacing w:after="0" w:line="240" w:lineRule="auto"/>
              <w:jc w:val="right"/>
              <w:rPr>
                <w:rFonts w:ascii="Arial" w:eastAsia="Times New Roman" w:hAnsi="Arial" w:cs="Arial"/>
                <w:sz w:val="24"/>
                <w:szCs w:val="24"/>
              </w:rPr>
            </w:pPr>
            <w:r w:rsidRPr="00505AC0">
              <w:rPr>
                <w:rFonts w:ascii="Arial" w:eastAsia="Times New Roman" w:hAnsi="Arial" w:cs="Arial"/>
                <w:sz w:val="24"/>
                <w:szCs w:val="24"/>
              </w:rPr>
              <w:t> </w:t>
            </w:r>
          </w:p>
        </w:tc>
        <w:tc>
          <w:tcPr>
            <w:tcW w:w="750" w:type="pct"/>
            <w:vAlign w:val="center"/>
            <w:hideMark/>
          </w:tcPr>
          <w:p w:rsidR="00526A59" w:rsidRPr="00505AC0" w:rsidRDefault="00526A59" w:rsidP="00685872">
            <w:pPr>
              <w:spacing w:after="0" w:line="240" w:lineRule="auto"/>
              <w:jc w:val="right"/>
              <w:rPr>
                <w:rFonts w:ascii="Arial" w:eastAsia="Times New Roman" w:hAnsi="Arial" w:cs="Arial"/>
                <w:sz w:val="24"/>
                <w:szCs w:val="24"/>
              </w:rPr>
            </w:pPr>
          </w:p>
        </w:tc>
      </w:tr>
    </w:tbl>
    <w:p w:rsidR="00526A59" w:rsidRPr="00505AC0" w:rsidRDefault="00526A59" w:rsidP="00526A59">
      <w:pPr>
        <w:spacing w:after="240" w:line="240" w:lineRule="auto"/>
        <w:rPr>
          <w:rFonts w:ascii="Arial" w:eastAsia="Times New Roman" w:hAnsi="Arial" w:cs="Arial"/>
          <w:sz w:val="24"/>
          <w:szCs w:val="24"/>
        </w:rPr>
      </w:pPr>
      <w:proofErr w:type="spellStart"/>
      <w:r w:rsidRPr="00505AC0">
        <w:rPr>
          <w:rFonts w:ascii="Arial" w:eastAsia="Times New Roman" w:hAnsi="Arial" w:cs="Arial"/>
          <w:sz w:val="24"/>
          <w:szCs w:val="24"/>
        </w:rPr>
        <w:t>Anaesthetic</w:t>
      </w:r>
      <w:proofErr w:type="spellEnd"/>
      <w:r w:rsidRPr="00505AC0">
        <w:rPr>
          <w:rFonts w:ascii="Arial" w:eastAsia="Times New Roman" w:hAnsi="Arial" w:cs="Arial"/>
          <w:sz w:val="24"/>
          <w:szCs w:val="24"/>
        </w:rPr>
        <w:t xml:space="preserve"> concerns in patients with spinal inju</w:t>
      </w:r>
      <w:r w:rsidRPr="00505AC0">
        <w:rPr>
          <w:rFonts w:ascii="Arial" w:eastAsia="Times New Roman" w:hAnsi="Arial" w:cs="Arial"/>
          <w:sz w:val="24"/>
          <w:szCs w:val="24"/>
        </w:rPr>
        <w:softHyphen/>
        <w:t>ries at various time points are as follows</w:t>
      </w:r>
      <w:proofErr w:type="gramStart"/>
      <w:r w:rsidRPr="00505AC0">
        <w:rPr>
          <w:rFonts w:ascii="Arial" w:eastAsia="Times New Roman" w:hAnsi="Arial" w:cs="Arial"/>
          <w:sz w:val="24"/>
          <w:szCs w:val="24"/>
        </w:rPr>
        <w:t>:</w:t>
      </w:r>
      <w:proofErr w:type="gramEnd"/>
      <w:r w:rsidRPr="00505AC0">
        <w:rPr>
          <w:rFonts w:ascii="Arial" w:eastAsia="Times New Roman" w:hAnsi="Arial" w:cs="Arial"/>
          <w:sz w:val="24"/>
          <w:szCs w:val="24"/>
        </w:rPr>
        <w:br/>
      </w:r>
      <w:r w:rsidRPr="00505AC0">
        <w:rPr>
          <w:rFonts w:ascii="Arial" w:eastAsia="Times New Roman" w:hAnsi="Arial" w:cs="Arial"/>
          <w:sz w:val="24"/>
          <w:szCs w:val="24"/>
        </w:rPr>
        <w:br/>
      </w:r>
      <w:r w:rsidRPr="00505AC0">
        <w:rPr>
          <w:rFonts w:ascii="Arial" w:eastAsia="Times New Roman" w:hAnsi="Arial" w:cs="Arial"/>
          <w:b/>
          <w:bCs/>
          <w:sz w:val="24"/>
          <w:szCs w:val="24"/>
        </w:rPr>
        <w:t>Acute phase (0-48 h)</w:t>
      </w:r>
      <w:r w:rsidRPr="00505AC0">
        <w:rPr>
          <w:rFonts w:ascii="Arial" w:eastAsia="Times New Roman" w:hAnsi="Arial" w:cs="Arial"/>
          <w:sz w:val="24"/>
          <w:szCs w:val="24"/>
        </w:rPr>
        <w:t xml:space="preserve"> </w:t>
      </w:r>
    </w:p>
    <w:p w:rsidR="00526A59" w:rsidRPr="00505AC0" w:rsidRDefault="00526A59" w:rsidP="00526A59">
      <w:pPr>
        <w:numPr>
          <w:ilvl w:val="0"/>
          <w:numId w:val="6"/>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Spinal shock with hypotension, </w:t>
      </w:r>
      <w:proofErr w:type="spellStart"/>
      <w:r w:rsidRPr="00505AC0">
        <w:rPr>
          <w:rFonts w:ascii="Arial" w:eastAsia="Times New Roman" w:hAnsi="Arial" w:cs="Arial"/>
          <w:sz w:val="24"/>
          <w:szCs w:val="24"/>
        </w:rPr>
        <w:t>bradycardia</w:t>
      </w:r>
      <w:proofErr w:type="spellEnd"/>
      <w:r w:rsidRPr="00505AC0">
        <w:rPr>
          <w:rFonts w:ascii="Arial" w:eastAsia="Times New Roman" w:hAnsi="Arial" w:cs="Arial"/>
          <w:sz w:val="24"/>
          <w:szCs w:val="24"/>
        </w:rPr>
        <w:t xml:space="preserve"> and poor response to any stimulus</w:t>
      </w:r>
    </w:p>
    <w:p w:rsidR="00526A59" w:rsidRPr="00505AC0" w:rsidRDefault="00526A59" w:rsidP="00526A59">
      <w:pPr>
        <w:numPr>
          <w:ilvl w:val="0"/>
          <w:numId w:val="6"/>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Relative or absolute </w:t>
      </w:r>
      <w:proofErr w:type="spellStart"/>
      <w:r w:rsidRPr="00505AC0">
        <w:rPr>
          <w:rFonts w:ascii="Arial" w:eastAsia="Times New Roman" w:hAnsi="Arial" w:cs="Arial"/>
          <w:sz w:val="24"/>
          <w:szCs w:val="24"/>
        </w:rPr>
        <w:t>hypovolemia</w:t>
      </w:r>
      <w:proofErr w:type="spellEnd"/>
      <w:r w:rsidRPr="00505AC0">
        <w:rPr>
          <w:rFonts w:ascii="Arial" w:eastAsia="Times New Roman" w:hAnsi="Arial" w:cs="Arial"/>
          <w:sz w:val="24"/>
          <w:szCs w:val="24"/>
        </w:rPr>
        <w:t xml:space="preserve"> requiring a care</w:t>
      </w:r>
      <w:r w:rsidRPr="00505AC0">
        <w:rPr>
          <w:rFonts w:ascii="Arial" w:eastAsia="Times New Roman" w:hAnsi="Arial" w:cs="Arial"/>
          <w:sz w:val="24"/>
          <w:szCs w:val="24"/>
        </w:rPr>
        <w:softHyphen/>
        <w:t xml:space="preserve">ful combination of volume replacement and </w:t>
      </w:r>
      <w:proofErr w:type="spellStart"/>
      <w:r w:rsidRPr="00505AC0">
        <w:rPr>
          <w:rFonts w:ascii="Arial" w:eastAsia="Times New Roman" w:hAnsi="Arial" w:cs="Arial"/>
          <w:sz w:val="24"/>
          <w:szCs w:val="24"/>
        </w:rPr>
        <w:t>inotro</w:t>
      </w:r>
      <w:r w:rsidRPr="00505AC0">
        <w:rPr>
          <w:rFonts w:ascii="Arial" w:eastAsia="Times New Roman" w:hAnsi="Arial" w:cs="Arial"/>
          <w:sz w:val="24"/>
          <w:szCs w:val="24"/>
        </w:rPr>
        <w:softHyphen/>
        <w:t>pic</w:t>
      </w:r>
      <w:proofErr w:type="spellEnd"/>
      <w:r w:rsidRPr="00505AC0">
        <w:rPr>
          <w:rFonts w:ascii="Arial" w:eastAsia="Times New Roman" w:hAnsi="Arial" w:cs="Arial"/>
          <w:sz w:val="24"/>
          <w:szCs w:val="24"/>
        </w:rPr>
        <w:t xml:space="preserve"> support under central venous pressure monitor</w:t>
      </w:r>
      <w:r w:rsidRPr="00505AC0">
        <w:rPr>
          <w:rFonts w:ascii="Arial" w:eastAsia="Times New Roman" w:hAnsi="Arial" w:cs="Arial"/>
          <w:sz w:val="24"/>
          <w:szCs w:val="24"/>
        </w:rPr>
        <w:softHyphen/>
        <w:t>ing</w:t>
      </w:r>
    </w:p>
    <w:p w:rsidR="00526A59" w:rsidRPr="00505AC0" w:rsidRDefault="00526A59" w:rsidP="00526A59">
      <w:pPr>
        <w:numPr>
          <w:ilvl w:val="0"/>
          <w:numId w:val="6"/>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Full stomach necessitating "Crash-induction" with </w:t>
      </w:r>
      <w:proofErr w:type="spellStart"/>
      <w:r w:rsidRPr="00505AC0">
        <w:rPr>
          <w:rFonts w:ascii="Arial" w:eastAsia="Times New Roman" w:hAnsi="Arial" w:cs="Arial"/>
          <w:sz w:val="24"/>
          <w:szCs w:val="24"/>
        </w:rPr>
        <w:t>Sellicks</w:t>
      </w:r>
      <w:proofErr w:type="spellEnd"/>
      <w:r w:rsidRPr="00505AC0">
        <w:rPr>
          <w:rFonts w:ascii="Arial" w:eastAsia="Times New Roman" w:hAnsi="Arial" w:cs="Arial"/>
          <w:sz w:val="24"/>
          <w:szCs w:val="24"/>
        </w:rPr>
        <w:t xml:space="preserve">' </w:t>
      </w:r>
      <w:proofErr w:type="spellStart"/>
      <w:r w:rsidRPr="00505AC0">
        <w:rPr>
          <w:rFonts w:ascii="Arial" w:eastAsia="Times New Roman" w:hAnsi="Arial" w:cs="Arial"/>
          <w:sz w:val="24"/>
          <w:szCs w:val="24"/>
        </w:rPr>
        <w:t>manoeuvre</w:t>
      </w:r>
      <w:proofErr w:type="spellEnd"/>
      <w:r w:rsidRPr="00505AC0">
        <w:rPr>
          <w:rFonts w:ascii="Arial" w:eastAsia="Times New Roman" w:hAnsi="Arial" w:cs="Arial"/>
          <w:sz w:val="24"/>
          <w:szCs w:val="24"/>
        </w:rPr>
        <w:t xml:space="preserve"> for intubation</w:t>
      </w:r>
    </w:p>
    <w:p w:rsidR="00526A59" w:rsidRPr="00505AC0" w:rsidRDefault="00526A59" w:rsidP="00526A59">
      <w:pPr>
        <w:numPr>
          <w:ilvl w:val="0"/>
          <w:numId w:val="6"/>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Other concomitant injuries, especially those involv</w:t>
      </w:r>
      <w:r w:rsidRPr="00505AC0">
        <w:rPr>
          <w:rFonts w:ascii="Arial" w:eastAsia="Times New Roman" w:hAnsi="Arial" w:cs="Arial"/>
          <w:sz w:val="24"/>
          <w:szCs w:val="24"/>
        </w:rPr>
        <w:softHyphen/>
        <w:t xml:space="preserve">ing long bones, abdomen and thorax </w:t>
      </w:r>
    </w:p>
    <w:p w:rsidR="00526A59" w:rsidRPr="00505AC0" w:rsidRDefault="00526A59" w:rsidP="00D043F3">
      <w:pPr>
        <w:spacing w:before="100" w:beforeAutospacing="1" w:after="100" w:afterAutospacing="1" w:line="240" w:lineRule="auto"/>
        <w:rPr>
          <w:rFonts w:ascii="Arial" w:eastAsia="Times New Roman" w:hAnsi="Arial" w:cs="Arial"/>
          <w:b/>
          <w:sz w:val="24"/>
          <w:szCs w:val="24"/>
        </w:rPr>
      </w:pPr>
      <w:r w:rsidRPr="00505AC0">
        <w:rPr>
          <w:rFonts w:ascii="Arial" w:eastAsia="Times New Roman" w:hAnsi="Arial" w:cs="Arial"/>
          <w:b/>
          <w:sz w:val="24"/>
          <w:szCs w:val="24"/>
        </w:rPr>
        <w:lastRenderedPageBreak/>
        <w:t>Semi-acute phase (48 h to a variable period rang</w:t>
      </w:r>
      <w:r w:rsidRPr="00505AC0">
        <w:rPr>
          <w:rFonts w:ascii="Arial" w:eastAsia="Times New Roman" w:hAnsi="Arial" w:cs="Arial"/>
          <w:b/>
          <w:sz w:val="24"/>
          <w:szCs w:val="24"/>
        </w:rPr>
        <w:softHyphen/>
        <w:t>ing from 1 to 12 weeks)</w:t>
      </w:r>
    </w:p>
    <w:p w:rsidR="00526A59" w:rsidRPr="00505AC0" w:rsidRDefault="00526A59" w:rsidP="00526A59">
      <w:pPr>
        <w:numPr>
          <w:ilvl w:val="0"/>
          <w:numId w:val="7"/>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Persistent spinal shock in some patients</w:t>
      </w:r>
    </w:p>
    <w:p w:rsidR="00526A59" w:rsidRPr="00505AC0" w:rsidRDefault="00526A59" w:rsidP="00526A59">
      <w:pPr>
        <w:numPr>
          <w:ilvl w:val="0"/>
          <w:numId w:val="7"/>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Risk of </w:t>
      </w:r>
      <w:proofErr w:type="spellStart"/>
      <w:r w:rsidRPr="00505AC0">
        <w:rPr>
          <w:rFonts w:ascii="Arial" w:eastAsia="Times New Roman" w:hAnsi="Arial" w:cs="Arial"/>
          <w:sz w:val="24"/>
          <w:szCs w:val="24"/>
        </w:rPr>
        <w:t>hyperkalemia</w:t>
      </w:r>
      <w:proofErr w:type="spellEnd"/>
      <w:r w:rsidRPr="00505AC0">
        <w:rPr>
          <w:rFonts w:ascii="Arial" w:eastAsia="Times New Roman" w:hAnsi="Arial" w:cs="Arial"/>
          <w:sz w:val="24"/>
          <w:szCs w:val="24"/>
        </w:rPr>
        <w:t xml:space="preserve"> from </w:t>
      </w:r>
      <w:proofErr w:type="spellStart"/>
      <w:r w:rsidRPr="00505AC0">
        <w:rPr>
          <w:rFonts w:ascii="Arial" w:eastAsia="Times New Roman" w:hAnsi="Arial" w:cs="Arial"/>
          <w:sz w:val="24"/>
          <w:szCs w:val="24"/>
        </w:rPr>
        <w:t>succinyl</w:t>
      </w:r>
      <w:proofErr w:type="spellEnd"/>
      <w:r w:rsidRPr="00505AC0">
        <w:rPr>
          <w:rFonts w:ascii="Arial" w:eastAsia="Times New Roman" w:hAnsi="Arial" w:cs="Arial"/>
          <w:sz w:val="24"/>
          <w:szCs w:val="24"/>
        </w:rPr>
        <w:t xml:space="preserve"> </w:t>
      </w:r>
      <w:proofErr w:type="spellStart"/>
      <w:r w:rsidRPr="00505AC0">
        <w:rPr>
          <w:rFonts w:ascii="Arial" w:eastAsia="Times New Roman" w:hAnsi="Arial" w:cs="Arial"/>
          <w:sz w:val="24"/>
          <w:szCs w:val="24"/>
        </w:rPr>
        <w:t>choline</w:t>
      </w:r>
      <w:proofErr w:type="spellEnd"/>
      <w:r w:rsidR="00FE1FA2">
        <w:rPr>
          <w:rFonts w:ascii="Arial" w:eastAsia="Times New Roman" w:hAnsi="Arial" w:cs="Arial"/>
          <w:sz w:val="24"/>
          <w:szCs w:val="24"/>
        </w:rPr>
        <w:t xml:space="preserve"> (</w:t>
      </w:r>
      <w:r w:rsidR="00FE1FA2" w:rsidRPr="00505AC0">
        <w:rPr>
          <w:rFonts w:ascii="Arial" w:eastAsia="Times New Roman" w:hAnsi="Arial" w:cs="Arial"/>
          <w:sz w:val="24"/>
          <w:szCs w:val="24"/>
        </w:rPr>
        <w:t>Development of extra-</w:t>
      </w:r>
      <w:proofErr w:type="spellStart"/>
      <w:r w:rsidR="00FE1FA2" w:rsidRPr="00505AC0">
        <w:rPr>
          <w:rFonts w:ascii="Arial" w:eastAsia="Times New Roman" w:hAnsi="Arial" w:cs="Arial"/>
          <w:sz w:val="24"/>
          <w:szCs w:val="24"/>
        </w:rPr>
        <w:t>junctional</w:t>
      </w:r>
      <w:proofErr w:type="spellEnd"/>
      <w:r w:rsidR="00FE1FA2" w:rsidRPr="00505AC0">
        <w:rPr>
          <w:rFonts w:ascii="Arial" w:eastAsia="Times New Roman" w:hAnsi="Arial" w:cs="Arial"/>
          <w:sz w:val="24"/>
          <w:szCs w:val="24"/>
        </w:rPr>
        <w:t xml:space="preserve"> acetylcholine receptors</w:t>
      </w:r>
      <w:r w:rsidR="00FE1FA2">
        <w:rPr>
          <w:rFonts w:ascii="Arial" w:eastAsia="Times New Roman" w:hAnsi="Arial" w:cs="Arial"/>
          <w:sz w:val="24"/>
          <w:szCs w:val="24"/>
        </w:rPr>
        <w:t>)</w:t>
      </w:r>
    </w:p>
    <w:p w:rsidR="00526A59" w:rsidRPr="00505AC0" w:rsidRDefault="00526A59" w:rsidP="00526A59">
      <w:pPr>
        <w:numPr>
          <w:ilvl w:val="0"/>
          <w:numId w:val="7"/>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Risk of </w:t>
      </w:r>
      <w:proofErr w:type="spellStart"/>
      <w:r w:rsidRPr="00505AC0">
        <w:rPr>
          <w:rFonts w:ascii="Arial" w:eastAsia="Times New Roman" w:hAnsi="Arial" w:cs="Arial"/>
          <w:sz w:val="24"/>
          <w:szCs w:val="24"/>
        </w:rPr>
        <w:t>hypercalcemia</w:t>
      </w:r>
      <w:proofErr w:type="spellEnd"/>
    </w:p>
    <w:p w:rsidR="00526A59" w:rsidRPr="00505AC0" w:rsidRDefault="00526A59" w:rsidP="00526A59">
      <w:pPr>
        <w:spacing w:after="240" w:line="240" w:lineRule="auto"/>
        <w:rPr>
          <w:rFonts w:ascii="Arial" w:eastAsia="Times New Roman" w:hAnsi="Arial" w:cs="Arial"/>
          <w:sz w:val="24"/>
          <w:szCs w:val="24"/>
        </w:rPr>
      </w:pPr>
      <w:r w:rsidRPr="00505AC0">
        <w:rPr>
          <w:rFonts w:ascii="Arial" w:eastAsia="Times New Roman" w:hAnsi="Arial" w:cs="Arial"/>
          <w:b/>
          <w:bCs/>
          <w:sz w:val="24"/>
          <w:szCs w:val="24"/>
        </w:rPr>
        <w:t>Intermediate phase (1-12 wks)</w:t>
      </w:r>
      <w:r w:rsidRPr="00505AC0">
        <w:rPr>
          <w:rFonts w:ascii="Arial" w:eastAsia="Times New Roman" w:hAnsi="Arial" w:cs="Arial"/>
          <w:sz w:val="24"/>
          <w:szCs w:val="24"/>
        </w:rPr>
        <w:t xml:space="preserve"> </w:t>
      </w:r>
    </w:p>
    <w:p w:rsidR="00526A59" w:rsidRPr="00505AC0" w:rsidRDefault="00526A59" w:rsidP="00526A59">
      <w:pPr>
        <w:numPr>
          <w:ilvl w:val="0"/>
          <w:numId w:val="8"/>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Spinal shock resolved</w:t>
      </w:r>
    </w:p>
    <w:p w:rsidR="00526A59" w:rsidRPr="00505AC0" w:rsidRDefault="00526A59" w:rsidP="00526A59">
      <w:pPr>
        <w:numPr>
          <w:ilvl w:val="0"/>
          <w:numId w:val="8"/>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Autonomic hyper-</w:t>
      </w:r>
      <w:proofErr w:type="spellStart"/>
      <w:r w:rsidRPr="00505AC0">
        <w:rPr>
          <w:rFonts w:ascii="Arial" w:eastAsia="Times New Roman" w:hAnsi="Arial" w:cs="Arial"/>
          <w:sz w:val="24"/>
          <w:szCs w:val="24"/>
        </w:rPr>
        <w:t>reflexia</w:t>
      </w:r>
      <w:proofErr w:type="spellEnd"/>
    </w:p>
    <w:p w:rsidR="00526A59" w:rsidRPr="00505AC0" w:rsidRDefault="00526A59" w:rsidP="00526A59">
      <w:pPr>
        <w:numPr>
          <w:ilvl w:val="0"/>
          <w:numId w:val="8"/>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Risk of </w:t>
      </w:r>
      <w:proofErr w:type="spellStart"/>
      <w:r w:rsidRPr="00505AC0">
        <w:rPr>
          <w:rFonts w:ascii="Arial" w:eastAsia="Times New Roman" w:hAnsi="Arial" w:cs="Arial"/>
          <w:sz w:val="24"/>
          <w:szCs w:val="24"/>
        </w:rPr>
        <w:t>hyperkalemia</w:t>
      </w:r>
      <w:proofErr w:type="spellEnd"/>
      <w:r w:rsidRPr="00505AC0">
        <w:rPr>
          <w:rFonts w:ascii="Arial" w:eastAsia="Times New Roman" w:hAnsi="Arial" w:cs="Arial"/>
          <w:sz w:val="24"/>
          <w:szCs w:val="24"/>
        </w:rPr>
        <w:t xml:space="preserve"> from </w:t>
      </w:r>
      <w:proofErr w:type="spellStart"/>
      <w:r w:rsidRPr="00505AC0">
        <w:rPr>
          <w:rFonts w:ascii="Arial" w:eastAsia="Times New Roman" w:hAnsi="Arial" w:cs="Arial"/>
          <w:sz w:val="24"/>
          <w:szCs w:val="24"/>
        </w:rPr>
        <w:t>succinyl</w:t>
      </w:r>
      <w:proofErr w:type="spellEnd"/>
      <w:r w:rsidRPr="00505AC0">
        <w:rPr>
          <w:rFonts w:ascii="Arial" w:eastAsia="Times New Roman" w:hAnsi="Arial" w:cs="Arial"/>
          <w:sz w:val="24"/>
          <w:szCs w:val="24"/>
        </w:rPr>
        <w:t xml:space="preserve"> </w:t>
      </w:r>
      <w:proofErr w:type="spellStart"/>
      <w:r w:rsidRPr="00505AC0">
        <w:rPr>
          <w:rFonts w:ascii="Arial" w:eastAsia="Times New Roman" w:hAnsi="Arial" w:cs="Arial"/>
          <w:sz w:val="24"/>
          <w:szCs w:val="24"/>
        </w:rPr>
        <w:t>choline</w:t>
      </w:r>
      <w:proofErr w:type="spellEnd"/>
    </w:p>
    <w:p w:rsidR="00AB40DD" w:rsidRDefault="00526A59" w:rsidP="00AB40DD">
      <w:pPr>
        <w:numPr>
          <w:ilvl w:val="0"/>
          <w:numId w:val="8"/>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Risk of </w:t>
      </w:r>
      <w:proofErr w:type="spellStart"/>
      <w:r w:rsidRPr="00505AC0">
        <w:rPr>
          <w:rFonts w:ascii="Arial" w:eastAsia="Times New Roman" w:hAnsi="Arial" w:cs="Arial"/>
          <w:sz w:val="24"/>
          <w:szCs w:val="24"/>
        </w:rPr>
        <w:t>hypercalcemia</w:t>
      </w:r>
      <w:proofErr w:type="spellEnd"/>
    </w:p>
    <w:p w:rsidR="00526A59" w:rsidRPr="00AB40DD" w:rsidRDefault="00526A59" w:rsidP="00AB40DD">
      <w:pPr>
        <w:spacing w:before="100" w:beforeAutospacing="1" w:after="100" w:afterAutospacing="1" w:line="240" w:lineRule="auto"/>
        <w:rPr>
          <w:rFonts w:ascii="Arial" w:eastAsia="Times New Roman" w:hAnsi="Arial" w:cs="Arial"/>
          <w:sz w:val="24"/>
          <w:szCs w:val="24"/>
        </w:rPr>
      </w:pPr>
      <w:r w:rsidRPr="00AB40DD">
        <w:rPr>
          <w:rFonts w:ascii="Arial" w:eastAsia="Times New Roman" w:hAnsi="Arial" w:cs="Arial"/>
          <w:b/>
          <w:bCs/>
          <w:sz w:val="24"/>
          <w:szCs w:val="24"/>
        </w:rPr>
        <w:t>Chronic phase (&gt; 3 months)</w:t>
      </w:r>
      <w:r w:rsidRPr="00AB40DD">
        <w:rPr>
          <w:rFonts w:ascii="Arial" w:eastAsia="Times New Roman" w:hAnsi="Arial" w:cs="Arial"/>
          <w:sz w:val="24"/>
          <w:szCs w:val="24"/>
        </w:rPr>
        <w:t xml:space="preserve"> </w:t>
      </w:r>
    </w:p>
    <w:p w:rsidR="00526A59" w:rsidRPr="00505AC0" w:rsidRDefault="00526A59" w:rsidP="00526A59">
      <w:pPr>
        <w:numPr>
          <w:ilvl w:val="0"/>
          <w:numId w:val="9"/>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Risk of </w:t>
      </w:r>
      <w:proofErr w:type="spellStart"/>
      <w:r w:rsidRPr="00505AC0">
        <w:rPr>
          <w:rFonts w:ascii="Arial" w:eastAsia="Times New Roman" w:hAnsi="Arial" w:cs="Arial"/>
          <w:sz w:val="24"/>
          <w:szCs w:val="24"/>
        </w:rPr>
        <w:t>hyperkalemia</w:t>
      </w:r>
      <w:proofErr w:type="spellEnd"/>
      <w:r w:rsidRPr="00505AC0">
        <w:rPr>
          <w:rFonts w:ascii="Arial" w:eastAsia="Times New Roman" w:hAnsi="Arial" w:cs="Arial"/>
          <w:sz w:val="24"/>
          <w:szCs w:val="24"/>
        </w:rPr>
        <w:t xml:space="preserve"> from </w:t>
      </w:r>
      <w:proofErr w:type="spellStart"/>
      <w:r w:rsidRPr="00505AC0">
        <w:rPr>
          <w:rFonts w:ascii="Arial" w:eastAsia="Times New Roman" w:hAnsi="Arial" w:cs="Arial"/>
          <w:sz w:val="24"/>
          <w:szCs w:val="24"/>
        </w:rPr>
        <w:t>succinyl</w:t>
      </w:r>
      <w:proofErr w:type="spellEnd"/>
      <w:r w:rsidRPr="00505AC0">
        <w:rPr>
          <w:rFonts w:ascii="Arial" w:eastAsia="Times New Roman" w:hAnsi="Arial" w:cs="Arial"/>
          <w:sz w:val="24"/>
          <w:szCs w:val="24"/>
        </w:rPr>
        <w:t xml:space="preserve"> </w:t>
      </w:r>
      <w:proofErr w:type="spellStart"/>
      <w:r w:rsidRPr="00505AC0">
        <w:rPr>
          <w:rFonts w:ascii="Arial" w:eastAsia="Times New Roman" w:hAnsi="Arial" w:cs="Arial"/>
          <w:sz w:val="24"/>
          <w:szCs w:val="24"/>
        </w:rPr>
        <w:t>choline</w:t>
      </w:r>
      <w:proofErr w:type="spellEnd"/>
      <w:r w:rsidRPr="00505AC0">
        <w:rPr>
          <w:rFonts w:ascii="Arial" w:eastAsia="Times New Roman" w:hAnsi="Arial" w:cs="Arial"/>
          <w:sz w:val="24"/>
          <w:szCs w:val="24"/>
        </w:rPr>
        <w:t xml:space="preserve"> up to 8</w:t>
      </w:r>
      <w:r w:rsidRPr="00505AC0">
        <w:rPr>
          <w:rFonts w:ascii="Arial" w:eastAsia="Times New Roman" w:hAnsi="Arial" w:cs="Arial"/>
          <w:sz w:val="24"/>
          <w:szCs w:val="24"/>
        </w:rPr>
        <w:softHyphen/>
      </w:r>
      <w:r w:rsidR="00557344">
        <w:rPr>
          <w:rFonts w:ascii="Arial" w:eastAsia="Times New Roman" w:hAnsi="Arial" w:cs="Arial"/>
          <w:sz w:val="24"/>
          <w:szCs w:val="24"/>
        </w:rPr>
        <w:t>-</w:t>
      </w:r>
      <w:r w:rsidRPr="00505AC0">
        <w:rPr>
          <w:rFonts w:ascii="Arial" w:eastAsia="Times New Roman" w:hAnsi="Arial" w:cs="Arial"/>
          <w:sz w:val="24"/>
          <w:szCs w:val="24"/>
        </w:rPr>
        <w:t>12 months post injury</w:t>
      </w:r>
    </w:p>
    <w:p w:rsidR="00526A59" w:rsidRPr="00505AC0" w:rsidRDefault="00526A59" w:rsidP="00526A59">
      <w:pPr>
        <w:numPr>
          <w:ilvl w:val="0"/>
          <w:numId w:val="9"/>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Autonomic hyper-</w:t>
      </w:r>
      <w:proofErr w:type="spellStart"/>
      <w:r w:rsidRPr="00505AC0">
        <w:rPr>
          <w:rFonts w:ascii="Arial" w:eastAsia="Times New Roman" w:hAnsi="Arial" w:cs="Arial"/>
          <w:sz w:val="24"/>
          <w:szCs w:val="24"/>
        </w:rPr>
        <w:t>reflexia</w:t>
      </w:r>
      <w:proofErr w:type="spellEnd"/>
      <w:r w:rsidRPr="00505AC0">
        <w:rPr>
          <w:rFonts w:ascii="Arial" w:eastAsia="Times New Roman" w:hAnsi="Arial" w:cs="Arial"/>
          <w:sz w:val="24"/>
          <w:szCs w:val="24"/>
        </w:rPr>
        <w:t xml:space="preserve"> </w:t>
      </w:r>
    </w:p>
    <w:p w:rsidR="00526A59" w:rsidRPr="00505AC0" w:rsidRDefault="00526A59" w:rsidP="00526A59">
      <w:pPr>
        <w:numPr>
          <w:ilvl w:val="0"/>
          <w:numId w:val="9"/>
        </w:numPr>
        <w:spacing w:before="100" w:beforeAutospacing="1" w:after="100" w:afterAutospacing="1" w:line="240" w:lineRule="auto"/>
        <w:rPr>
          <w:rFonts w:ascii="Arial" w:eastAsia="Times New Roman" w:hAnsi="Arial" w:cs="Arial"/>
          <w:sz w:val="24"/>
          <w:szCs w:val="24"/>
        </w:rPr>
      </w:pPr>
      <w:proofErr w:type="spellStart"/>
      <w:r w:rsidRPr="00505AC0">
        <w:rPr>
          <w:rFonts w:ascii="Arial" w:eastAsia="Times New Roman" w:hAnsi="Arial" w:cs="Arial"/>
          <w:sz w:val="24"/>
          <w:szCs w:val="24"/>
        </w:rPr>
        <w:t>Hypercalcemia</w:t>
      </w:r>
      <w:proofErr w:type="spellEnd"/>
      <w:r w:rsidRPr="00505AC0">
        <w:rPr>
          <w:rFonts w:ascii="Arial" w:eastAsia="Times New Roman" w:hAnsi="Arial" w:cs="Arial"/>
          <w:sz w:val="24"/>
          <w:szCs w:val="24"/>
        </w:rPr>
        <w:t xml:space="preserve"> </w:t>
      </w:r>
    </w:p>
    <w:p w:rsidR="00526A59" w:rsidRPr="00505AC0" w:rsidRDefault="00526A59" w:rsidP="00526A59">
      <w:pPr>
        <w:numPr>
          <w:ilvl w:val="0"/>
          <w:numId w:val="9"/>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Contractures </w:t>
      </w:r>
    </w:p>
    <w:p w:rsidR="00526A59" w:rsidRPr="00505AC0" w:rsidRDefault="00526A59" w:rsidP="00D043F3">
      <w:pPr>
        <w:numPr>
          <w:ilvl w:val="0"/>
          <w:numId w:val="9"/>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Osteoporosis</w:t>
      </w:r>
    </w:p>
    <w:tbl>
      <w:tblPr>
        <w:tblW w:w="5000" w:type="pct"/>
        <w:tblCellSpacing w:w="0" w:type="dxa"/>
        <w:tblCellMar>
          <w:left w:w="0" w:type="dxa"/>
          <w:right w:w="0" w:type="dxa"/>
        </w:tblCellMar>
        <w:tblLook w:val="04A0"/>
      </w:tblPr>
      <w:tblGrid>
        <w:gridCol w:w="7781"/>
        <w:gridCol w:w="175"/>
        <w:gridCol w:w="1404"/>
      </w:tblGrid>
      <w:tr w:rsidR="00526A59" w:rsidRPr="0072442B" w:rsidTr="00685872">
        <w:trPr>
          <w:tblCellSpacing w:w="0" w:type="dxa"/>
        </w:trPr>
        <w:tc>
          <w:tcPr>
            <w:tcW w:w="0" w:type="auto"/>
            <w:vAlign w:val="center"/>
            <w:hideMark/>
          </w:tcPr>
          <w:p w:rsidR="00526A59" w:rsidRPr="0072442B" w:rsidRDefault="00526A59" w:rsidP="00685872">
            <w:pPr>
              <w:spacing w:after="0" w:line="240" w:lineRule="auto"/>
              <w:rPr>
                <w:rFonts w:ascii="Arial" w:eastAsia="Times New Roman" w:hAnsi="Arial" w:cs="Arial"/>
                <w:b/>
                <w:bCs/>
                <w:sz w:val="24"/>
                <w:szCs w:val="24"/>
              </w:rPr>
            </w:pPr>
            <w:bookmarkStart w:id="0" w:name="Preanaesthetic_evaluation"/>
            <w:bookmarkEnd w:id="0"/>
            <w:r w:rsidRPr="0072442B">
              <w:rPr>
                <w:rFonts w:ascii="Arial" w:eastAsia="Times New Roman" w:hAnsi="Arial" w:cs="Arial"/>
                <w:b/>
                <w:bCs/>
                <w:noProof/>
                <w:sz w:val="24"/>
                <w:szCs w:val="24"/>
                <w:lang w:val="en-IN" w:eastAsia="en-IN" w:bidi="ta-IN"/>
              </w:rPr>
              <w:drawing>
                <wp:inline distT="0" distB="0" distL="0" distR="0">
                  <wp:extent cx="9525" cy="9525"/>
                  <wp:effectExtent l="0" t="0" r="0" b="0"/>
                  <wp:docPr id="17" name="Picture 17" descr="http://www.ijaweb.org/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jaweb.org/images/aboutbul.gif"/>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2442B">
              <w:rPr>
                <w:rFonts w:ascii="Arial" w:eastAsia="Times New Roman" w:hAnsi="Arial" w:cs="Arial"/>
                <w:b/>
                <w:bCs/>
                <w:sz w:val="24"/>
                <w:szCs w:val="24"/>
              </w:rPr>
              <w:t>Preanaesthetic</w:t>
            </w:r>
            <w:proofErr w:type="spellEnd"/>
            <w:r w:rsidRPr="0072442B">
              <w:rPr>
                <w:rFonts w:ascii="Arial" w:eastAsia="Times New Roman" w:hAnsi="Arial" w:cs="Arial"/>
                <w:b/>
                <w:bCs/>
                <w:sz w:val="24"/>
                <w:szCs w:val="24"/>
              </w:rPr>
              <w:t xml:space="preserve"> evaluation</w:t>
            </w:r>
          </w:p>
        </w:tc>
        <w:tc>
          <w:tcPr>
            <w:tcW w:w="0" w:type="auto"/>
            <w:vAlign w:val="center"/>
            <w:hideMark/>
          </w:tcPr>
          <w:p w:rsidR="00526A59" w:rsidRPr="0072442B" w:rsidRDefault="00526A59" w:rsidP="00685872">
            <w:pPr>
              <w:spacing w:after="0" w:line="240" w:lineRule="auto"/>
              <w:jc w:val="right"/>
              <w:rPr>
                <w:rFonts w:ascii="Arial" w:eastAsia="Times New Roman" w:hAnsi="Arial" w:cs="Arial"/>
                <w:b/>
                <w:bCs/>
                <w:sz w:val="24"/>
                <w:szCs w:val="24"/>
              </w:rPr>
            </w:pPr>
            <w:r w:rsidRPr="0072442B">
              <w:rPr>
                <w:rFonts w:ascii="Arial" w:eastAsia="Times New Roman" w:hAnsi="Arial" w:cs="Arial"/>
                <w:b/>
                <w:bCs/>
                <w:sz w:val="24"/>
                <w:szCs w:val="24"/>
              </w:rPr>
              <w:t> </w:t>
            </w:r>
          </w:p>
        </w:tc>
        <w:tc>
          <w:tcPr>
            <w:tcW w:w="750" w:type="pct"/>
            <w:vAlign w:val="center"/>
            <w:hideMark/>
          </w:tcPr>
          <w:p w:rsidR="00526A59" w:rsidRPr="0072442B" w:rsidRDefault="00526A59" w:rsidP="00685872">
            <w:pPr>
              <w:spacing w:after="0" w:line="240" w:lineRule="auto"/>
              <w:jc w:val="right"/>
              <w:rPr>
                <w:rFonts w:ascii="Arial" w:eastAsia="Times New Roman" w:hAnsi="Arial" w:cs="Arial"/>
                <w:b/>
                <w:bCs/>
                <w:sz w:val="24"/>
                <w:szCs w:val="24"/>
              </w:rPr>
            </w:pPr>
          </w:p>
        </w:tc>
      </w:tr>
      <w:tr w:rsidR="00526A59" w:rsidRPr="00505AC0" w:rsidTr="00685872">
        <w:trPr>
          <w:tblCellSpacing w:w="0" w:type="dxa"/>
        </w:trPr>
        <w:tc>
          <w:tcPr>
            <w:tcW w:w="0" w:type="auto"/>
            <w:vAlign w:val="center"/>
            <w:hideMark/>
          </w:tcPr>
          <w:p w:rsidR="00526A59" w:rsidRPr="00505AC0" w:rsidRDefault="00526A59" w:rsidP="00D043F3">
            <w:pPr>
              <w:spacing w:after="0" w:line="240" w:lineRule="auto"/>
              <w:rPr>
                <w:rFonts w:ascii="Arial" w:eastAsia="Times New Roman" w:hAnsi="Arial" w:cs="Arial"/>
                <w:sz w:val="24"/>
                <w:szCs w:val="24"/>
              </w:rPr>
            </w:pPr>
            <w:bookmarkStart w:id="1" w:name="Neurological_assessment"/>
            <w:bookmarkEnd w:id="1"/>
            <w:r w:rsidRPr="00505AC0">
              <w:rPr>
                <w:rFonts w:ascii="Arial" w:eastAsia="Times New Roman" w:hAnsi="Arial" w:cs="Arial"/>
                <w:sz w:val="24"/>
                <w:szCs w:val="24"/>
              </w:rPr>
              <w:t>Neurological assessment</w:t>
            </w:r>
          </w:p>
        </w:tc>
        <w:tc>
          <w:tcPr>
            <w:tcW w:w="0" w:type="auto"/>
            <w:vAlign w:val="center"/>
            <w:hideMark/>
          </w:tcPr>
          <w:p w:rsidR="00526A59" w:rsidRPr="00505AC0" w:rsidRDefault="00526A59" w:rsidP="00685872">
            <w:pPr>
              <w:spacing w:after="0" w:line="240" w:lineRule="auto"/>
              <w:jc w:val="right"/>
              <w:rPr>
                <w:rFonts w:ascii="Arial" w:eastAsia="Times New Roman" w:hAnsi="Arial" w:cs="Arial"/>
                <w:sz w:val="24"/>
                <w:szCs w:val="24"/>
              </w:rPr>
            </w:pPr>
            <w:r w:rsidRPr="00505AC0">
              <w:rPr>
                <w:rFonts w:ascii="Arial" w:eastAsia="Times New Roman" w:hAnsi="Arial" w:cs="Arial"/>
                <w:sz w:val="24"/>
                <w:szCs w:val="24"/>
              </w:rPr>
              <w:t> </w:t>
            </w:r>
          </w:p>
        </w:tc>
        <w:tc>
          <w:tcPr>
            <w:tcW w:w="750" w:type="pct"/>
            <w:vAlign w:val="center"/>
            <w:hideMark/>
          </w:tcPr>
          <w:p w:rsidR="00526A59" w:rsidRPr="00505AC0" w:rsidRDefault="00526A59" w:rsidP="00685872">
            <w:pPr>
              <w:spacing w:after="0" w:line="240" w:lineRule="auto"/>
              <w:jc w:val="right"/>
              <w:rPr>
                <w:rFonts w:ascii="Arial" w:eastAsia="Times New Roman" w:hAnsi="Arial" w:cs="Arial"/>
                <w:sz w:val="24"/>
                <w:szCs w:val="24"/>
              </w:rPr>
            </w:pPr>
          </w:p>
        </w:tc>
      </w:tr>
    </w:tbl>
    <w:p w:rsidR="00526A59" w:rsidRPr="00505AC0" w:rsidRDefault="00D043F3" w:rsidP="00526A59">
      <w:pPr>
        <w:spacing w:after="240" w:line="240" w:lineRule="auto"/>
        <w:rPr>
          <w:rFonts w:ascii="Arial" w:eastAsia="Times New Roman" w:hAnsi="Arial" w:cs="Arial"/>
          <w:sz w:val="24"/>
          <w:szCs w:val="24"/>
        </w:rPr>
      </w:pPr>
      <w:r w:rsidRPr="00505AC0">
        <w:rPr>
          <w:rFonts w:ascii="Arial" w:eastAsia="Times New Roman" w:hAnsi="Arial" w:cs="Arial"/>
          <w:sz w:val="24"/>
          <w:szCs w:val="24"/>
        </w:rPr>
        <w:br/>
      </w:r>
      <w:r w:rsidR="00526A59" w:rsidRPr="00505AC0">
        <w:rPr>
          <w:rFonts w:ascii="Arial" w:eastAsia="Times New Roman" w:hAnsi="Arial" w:cs="Arial"/>
          <w:sz w:val="24"/>
          <w:szCs w:val="24"/>
        </w:rPr>
        <w:t xml:space="preserve">A </w:t>
      </w:r>
      <w:proofErr w:type="spellStart"/>
      <w:r w:rsidR="00526A59" w:rsidRPr="00505AC0">
        <w:rPr>
          <w:rFonts w:ascii="Arial" w:eastAsia="Times New Roman" w:hAnsi="Arial" w:cs="Arial"/>
          <w:sz w:val="24"/>
          <w:szCs w:val="24"/>
        </w:rPr>
        <w:t>standardised</w:t>
      </w:r>
      <w:proofErr w:type="spellEnd"/>
      <w:r w:rsidR="00526A59" w:rsidRPr="00505AC0">
        <w:rPr>
          <w:rFonts w:ascii="Arial" w:eastAsia="Times New Roman" w:hAnsi="Arial" w:cs="Arial"/>
          <w:sz w:val="24"/>
          <w:szCs w:val="24"/>
        </w:rPr>
        <w:t xml:space="preserve"> neurological assessment of patients with spinal injuries, as proposed by the American Spinal Injury Association (ASIA), consists of: (a) Muscle test</w:t>
      </w:r>
      <w:r w:rsidR="00526A59" w:rsidRPr="00505AC0">
        <w:rPr>
          <w:rFonts w:ascii="Arial" w:eastAsia="Times New Roman" w:hAnsi="Arial" w:cs="Arial"/>
          <w:sz w:val="24"/>
          <w:szCs w:val="24"/>
        </w:rPr>
        <w:softHyphen/>
        <w:t>ing (b) Sensory testing and (c) Assessment of complete</w:t>
      </w:r>
      <w:r w:rsidR="00526A59" w:rsidRPr="00505AC0">
        <w:rPr>
          <w:rFonts w:ascii="Arial" w:eastAsia="Times New Roman" w:hAnsi="Arial" w:cs="Arial"/>
          <w:sz w:val="24"/>
          <w:szCs w:val="24"/>
        </w:rPr>
        <w:softHyphen/>
        <w:t xml:space="preserve">ness of injury. </w:t>
      </w:r>
    </w:p>
    <w:tbl>
      <w:tblPr>
        <w:tblW w:w="5000" w:type="pct"/>
        <w:tblCellSpacing w:w="0" w:type="dxa"/>
        <w:tblCellMar>
          <w:left w:w="0" w:type="dxa"/>
          <w:right w:w="0" w:type="dxa"/>
        </w:tblCellMar>
        <w:tblLook w:val="04A0"/>
      </w:tblPr>
      <w:tblGrid>
        <w:gridCol w:w="7836"/>
        <w:gridCol w:w="120"/>
        <w:gridCol w:w="1404"/>
      </w:tblGrid>
      <w:tr w:rsidR="00526A59" w:rsidRPr="00505AC0" w:rsidTr="00685872">
        <w:trPr>
          <w:tblCellSpacing w:w="0" w:type="dxa"/>
        </w:trPr>
        <w:tc>
          <w:tcPr>
            <w:tcW w:w="0" w:type="auto"/>
            <w:vAlign w:val="center"/>
            <w:hideMark/>
          </w:tcPr>
          <w:p w:rsidR="00526A59" w:rsidRPr="00505AC0" w:rsidRDefault="00526A59" w:rsidP="00685872">
            <w:pPr>
              <w:spacing w:after="0" w:line="240" w:lineRule="auto"/>
              <w:rPr>
                <w:rFonts w:ascii="Arial" w:eastAsia="Times New Roman" w:hAnsi="Arial" w:cs="Arial"/>
                <w:b/>
                <w:sz w:val="24"/>
                <w:szCs w:val="24"/>
              </w:rPr>
            </w:pPr>
            <w:bookmarkStart w:id="2" w:name="Anaesthesia_for_surgical_procedures"/>
            <w:bookmarkEnd w:id="2"/>
            <w:r w:rsidRPr="00505AC0">
              <w:rPr>
                <w:rFonts w:ascii="Arial" w:eastAsia="Times New Roman" w:hAnsi="Arial" w:cs="Arial"/>
                <w:b/>
                <w:sz w:val="24"/>
                <w:szCs w:val="24"/>
              </w:rPr>
              <w:t> </w:t>
            </w:r>
            <w:r w:rsidRPr="00505AC0">
              <w:rPr>
                <w:rFonts w:ascii="Arial" w:eastAsia="Times New Roman" w:hAnsi="Arial" w:cs="Arial"/>
                <w:b/>
                <w:noProof/>
                <w:sz w:val="24"/>
                <w:szCs w:val="24"/>
                <w:lang w:val="en-IN" w:eastAsia="en-IN" w:bidi="ta-IN"/>
              </w:rPr>
              <w:drawing>
                <wp:inline distT="0" distB="0" distL="0" distR="0">
                  <wp:extent cx="9525" cy="9525"/>
                  <wp:effectExtent l="0" t="0" r="0" b="0"/>
                  <wp:docPr id="21" name="Picture 21" descr="http://www.ijaweb.org/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jaweb.org/images/aboutbul.gif"/>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5AC0">
              <w:rPr>
                <w:rFonts w:ascii="Arial" w:eastAsia="Times New Roman" w:hAnsi="Arial" w:cs="Arial"/>
                <w:b/>
                <w:sz w:val="24"/>
                <w:szCs w:val="24"/>
              </w:rPr>
              <w:t>  Anaesthesia for surgical procedures</w:t>
            </w:r>
          </w:p>
        </w:tc>
        <w:tc>
          <w:tcPr>
            <w:tcW w:w="0" w:type="auto"/>
            <w:vAlign w:val="center"/>
            <w:hideMark/>
          </w:tcPr>
          <w:p w:rsidR="00526A59" w:rsidRPr="00505AC0" w:rsidRDefault="00526A59" w:rsidP="00685872">
            <w:pPr>
              <w:spacing w:after="0" w:line="240" w:lineRule="auto"/>
              <w:jc w:val="right"/>
              <w:rPr>
                <w:rFonts w:ascii="Arial" w:eastAsia="Times New Roman" w:hAnsi="Arial" w:cs="Arial"/>
                <w:b/>
                <w:sz w:val="24"/>
                <w:szCs w:val="24"/>
              </w:rPr>
            </w:pPr>
            <w:r w:rsidRPr="00505AC0">
              <w:rPr>
                <w:rFonts w:ascii="Arial" w:eastAsia="Times New Roman" w:hAnsi="Arial" w:cs="Arial"/>
                <w:b/>
                <w:sz w:val="24"/>
                <w:szCs w:val="24"/>
              </w:rPr>
              <w:t> </w:t>
            </w:r>
          </w:p>
        </w:tc>
        <w:tc>
          <w:tcPr>
            <w:tcW w:w="750" w:type="pct"/>
            <w:vAlign w:val="center"/>
            <w:hideMark/>
          </w:tcPr>
          <w:p w:rsidR="00526A59" w:rsidRPr="00505AC0" w:rsidRDefault="00526A59" w:rsidP="00685872">
            <w:pPr>
              <w:spacing w:after="0" w:line="240" w:lineRule="auto"/>
              <w:jc w:val="right"/>
              <w:rPr>
                <w:rFonts w:ascii="Arial" w:eastAsia="Times New Roman" w:hAnsi="Arial" w:cs="Arial"/>
                <w:b/>
                <w:sz w:val="24"/>
                <w:szCs w:val="24"/>
              </w:rPr>
            </w:pPr>
          </w:p>
        </w:tc>
      </w:tr>
    </w:tbl>
    <w:p w:rsidR="00526A59" w:rsidRPr="00505AC0" w:rsidRDefault="00526A59" w:rsidP="00526A59">
      <w:pPr>
        <w:spacing w:after="240" w:line="240" w:lineRule="auto"/>
        <w:rPr>
          <w:rFonts w:ascii="Arial" w:eastAsia="Times New Roman" w:hAnsi="Arial" w:cs="Arial"/>
          <w:sz w:val="24"/>
          <w:szCs w:val="24"/>
        </w:rPr>
      </w:pPr>
      <w:r w:rsidRPr="00505AC0">
        <w:rPr>
          <w:rFonts w:ascii="Arial" w:eastAsia="Times New Roman" w:hAnsi="Arial" w:cs="Arial"/>
          <w:sz w:val="24"/>
          <w:szCs w:val="24"/>
        </w:rPr>
        <w:br/>
        <w:t xml:space="preserve">Securing the airway is the most crucial step during the </w:t>
      </w:r>
      <w:proofErr w:type="spellStart"/>
      <w:r w:rsidRPr="00505AC0">
        <w:rPr>
          <w:rFonts w:ascii="Arial" w:eastAsia="Times New Roman" w:hAnsi="Arial" w:cs="Arial"/>
          <w:sz w:val="24"/>
          <w:szCs w:val="24"/>
        </w:rPr>
        <w:t>anaesthetic</w:t>
      </w:r>
      <w:proofErr w:type="spellEnd"/>
      <w:r w:rsidRPr="00505AC0">
        <w:rPr>
          <w:rFonts w:ascii="Arial" w:eastAsia="Times New Roman" w:hAnsi="Arial" w:cs="Arial"/>
          <w:sz w:val="24"/>
          <w:szCs w:val="24"/>
        </w:rPr>
        <w:t xml:space="preserve"> management of a</w:t>
      </w:r>
      <w:r w:rsidR="00D043F3" w:rsidRPr="00505AC0">
        <w:rPr>
          <w:rFonts w:ascii="Arial" w:eastAsia="Times New Roman" w:hAnsi="Arial" w:cs="Arial"/>
          <w:sz w:val="24"/>
          <w:szCs w:val="24"/>
        </w:rPr>
        <w:t xml:space="preserve"> patient </w:t>
      </w:r>
      <w:r w:rsidR="00D00F41">
        <w:rPr>
          <w:rFonts w:ascii="Arial" w:eastAsia="Times New Roman" w:hAnsi="Arial" w:cs="Arial"/>
          <w:sz w:val="24"/>
          <w:szCs w:val="24"/>
        </w:rPr>
        <w:t xml:space="preserve">with </w:t>
      </w:r>
      <w:r w:rsidR="00D043F3" w:rsidRPr="00505AC0">
        <w:rPr>
          <w:rFonts w:ascii="Arial" w:eastAsia="Times New Roman" w:hAnsi="Arial" w:cs="Arial"/>
          <w:sz w:val="24"/>
          <w:szCs w:val="24"/>
        </w:rPr>
        <w:t>cervical spine injury.</w:t>
      </w:r>
    </w:p>
    <w:tbl>
      <w:tblPr>
        <w:tblW w:w="5000" w:type="pct"/>
        <w:tblCellSpacing w:w="0" w:type="dxa"/>
        <w:tblCellMar>
          <w:left w:w="0" w:type="dxa"/>
          <w:right w:w="0" w:type="dxa"/>
        </w:tblCellMar>
        <w:tblLook w:val="04A0"/>
      </w:tblPr>
      <w:tblGrid>
        <w:gridCol w:w="7879"/>
        <w:gridCol w:w="77"/>
        <w:gridCol w:w="1404"/>
      </w:tblGrid>
      <w:tr w:rsidR="00526A59" w:rsidRPr="00505AC0" w:rsidTr="00685872">
        <w:trPr>
          <w:tblCellSpacing w:w="0" w:type="dxa"/>
        </w:trPr>
        <w:tc>
          <w:tcPr>
            <w:tcW w:w="0" w:type="auto"/>
            <w:vAlign w:val="center"/>
            <w:hideMark/>
          </w:tcPr>
          <w:p w:rsidR="00526A59" w:rsidRPr="00505AC0" w:rsidRDefault="00526A59" w:rsidP="00D043F3">
            <w:pPr>
              <w:spacing w:after="0" w:line="240" w:lineRule="auto"/>
              <w:rPr>
                <w:rFonts w:ascii="Arial" w:eastAsia="Times New Roman" w:hAnsi="Arial" w:cs="Arial"/>
                <w:sz w:val="24"/>
                <w:szCs w:val="24"/>
              </w:rPr>
            </w:pPr>
            <w:bookmarkStart w:id="3" w:name="Assessment_of_cervical_spinal_stability_"/>
            <w:bookmarkEnd w:id="3"/>
            <w:r w:rsidRPr="00505AC0">
              <w:rPr>
                <w:rFonts w:ascii="Arial" w:eastAsia="Times New Roman" w:hAnsi="Arial" w:cs="Arial"/>
                <w:sz w:val="24"/>
                <w:szCs w:val="24"/>
              </w:rPr>
              <w:t>Assessment of cervical spinal stability prior to airway maneuvers</w:t>
            </w:r>
          </w:p>
        </w:tc>
        <w:tc>
          <w:tcPr>
            <w:tcW w:w="0" w:type="auto"/>
            <w:vAlign w:val="center"/>
            <w:hideMark/>
          </w:tcPr>
          <w:p w:rsidR="00526A59" w:rsidRPr="00505AC0" w:rsidRDefault="00526A59" w:rsidP="00685872">
            <w:pPr>
              <w:spacing w:after="0" w:line="240" w:lineRule="auto"/>
              <w:jc w:val="right"/>
              <w:rPr>
                <w:rFonts w:ascii="Arial" w:eastAsia="Times New Roman" w:hAnsi="Arial" w:cs="Arial"/>
                <w:sz w:val="24"/>
                <w:szCs w:val="24"/>
              </w:rPr>
            </w:pPr>
            <w:r w:rsidRPr="00505AC0">
              <w:rPr>
                <w:rFonts w:ascii="Arial" w:eastAsia="Times New Roman" w:hAnsi="Arial" w:cs="Arial"/>
                <w:sz w:val="24"/>
                <w:szCs w:val="24"/>
              </w:rPr>
              <w:t> </w:t>
            </w:r>
          </w:p>
        </w:tc>
        <w:tc>
          <w:tcPr>
            <w:tcW w:w="750" w:type="pct"/>
            <w:vAlign w:val="center"/>
            <w:hideMark/>
          </w:tcPr>
          <w:p w:rsidR="00526A59" w:rsidRPr="00505AC0" w:rsidRDefault="00526A59" w:rsidP="00685872">
            <w:pPr>
              <w:spacing w:after="0" w:line="240" w:lineRule="auto"/>
              <w:jc w:val="right"/>
              <w:rPr>
                <w:rFonts w:ascii="Arial" w:eastAsia="Times New Roman" w:hAnsi="Arial" w:cs="Arial"/>
                <w:sz w:val="24"/>
                <w:szCs w:val="24"/>
              </w:rPr>
            </w:pPr>
          </w:p>
        </w:tc>
      </w:tr>
    </w:tbl>
    <w:p w:rsidR="005646A6" w:rsidRPr="00505AC0" w:rsidRDefault="00526A59" w:rsidP="005646A6">
      <w:pPr>
        <w:spacing w:after="240" w:line="240" w:lineRule="auto"/>
        <w:rPr>
          <w:rFonts w:ascii="Arial" w:eastAsia="Times New Roman" w:hAnsi="Arial" w:cs="Arial"/>
          <w:sz w:val="24"/>
          <w:szCs w:val="24"/>
        </w:rPr>
      </w:pPr>
      <w:r w:rsidRPr="00505AC0">
        <w:rPr>
          <w:rFonts w:ascii="Arial" w:eastAsia="Times New Roman" w:hAnsi="Arial" w:cs="Arial"/>
          <w:sz w:val="24"/>
          <w:szCs w:val="24"/>
        </w:rPr>
        <w:br/>
        <w:t xml:space="preserve">Despite liberal use of cervical spine x-rays in trauma, the majority of them are normal. In order to avoid unwanted radiographs, five clinical criteria have been used to clear cervical spine in </w:t>
      </w:r>
      <w:r w:rsidR="00D043F3" w:rsidRPr="00505AC0">
        <w:rPr>
          <w:rFonts w:ascii="Arial" w:eastAsia="Times New Roman" w:hAnsi="Arial" w:cs="Arial"/>
          <w:i/>
          <w:iCs/>
          <w:sz w:val="24"/>
          <w:szCs w:val="24"/>
        </w:rPr>
        <w:t xml:space="preserve">conscious trauma </w:t>
      </w:r>
      <w:proofErr w:type="gramStart"/>
      <w:r w:rsidR="00D043F3" w:rsidRPr="00505AC0">
        <w:rPr>
          <w:rFonts w:ascii="Arial" w:eastAsia="Times New Roman" w:hAnsi="Arial" w:cs="Arial"/>
          <w:i/>
          <w:iCs/>
          <w:sz w:val="24"/>
          <w:szCs w:val="24"/>
        </w:rPr>
        <w:t>pa</w:t>
      </w:r>
      <w:r w:rsidR="00D043F3" w:rsidRPr="00505AC0">
        <w:rPr>
          <w:rFonts w:ascii="Arial" w:eastAsia="Times New Roman" w:hAnsi="Arial" w:cs="Arial"/>
          <w:i/>
          <w:iCs/>
          <w:sz w:val="24"/>
          <w:szCs w:val="24"/>
        </w:rPr>
        <w:softHyphen/>
        <w:t xml:space="preserve">tients </w:t>
      </w:r>
      <w:r w:rsidRPr="00505AC0">
        <w:rPr>
          <w:rFonts w:ascii="Arial" w:eastAsia="Times New Roman" w:hAnsi="Arial" w:cs="Arial"/>
          <w:i/>
          <w:iCs/>
          <w:sz w:val="24"/>
          <w:szCs w:val="24"/>
        </w:rPr>
        <w:t>.</w:t>
      </w:r>
      <w:proofErr w:type="gramEnd"/>
      <w:r w:rsidRPr="00505AC0">
        <w:rPr>
          <w:rFonts w:ascii="Arial" w:eastAsia="Times New Roman" w:hAnsi="Arial" w:cs="Arial"/>
          <w:i/>
          <w:iCs/>
          <w:sz w:val="24"/>
          <w:szCs w:val="24"/>
        </w:rPr>
        <w:t xml:space="preserve"> </w:t>
      </w:r>
      <w:r w:rsidRPr="00505AC0">
        <w:rPr>
          <w:rFonts w:ascii="Arial" w:eastAsia="Times New Roman" w:hAnsi="Arial" w:cs="Arial"/>
          <w:sz w:val="24"/>
          <w:szCs w:val="24"/>
        </w:rPr>
        <w:t>These criteria are: a) no posterior midline cer</w:t>
      </w:r>
      <w:r w:rsidRPr="00505AC0">
        <w:rPr>
          <w:rFonts w:ascii="Arial" w:eastAsia="Times New Roman" w:hAnsi="Arial" w:cs="Arial"/>
          <w:sz w:val="24"/>
          <w:szCs w:val="24"/>
        </w:rPr>
        <w:softHyphen/>
        <w:t>vical spine tenderness, (b) no intoxication, (c) alert pa</w:t>
      </w:r>
      <w:r w:rsidRPr="00505AC0">
        <w:rPr>
          <w:rFonts w:ascii="Arial" w:eastAsia="Times New Roman" w:hAnsi="Arial" w:cs="Arial"/>
          <w:sz w:val="24"/>
          <w:szCs w:val="24"/>
        </w:rPr>
        <w:softHyphen/>
        <w:t>tient, (d) no focal neurological deficits and (e) no painful distracting injuries. The overall sensitivity of these crite</w:t>
      </w:r>
      <w:r w:rsidRPr="00505AC0">
        <w:rPr>
          <w:rFonts w:ascii="Arial" w:eastAsia="Times New Roman" w:hAnsi="Arial" w:cs="Arial"/>
          <w:sz w:val="24"/>
          <w:szCs w:val="24"/>
        </w:rPr>
        <w:softHyphen/>
        <w:t xml:space="preserve">ria for identification of any type of cervical spine injury is 97.6% and 99% for significant injury. The criteria, however, have a low specificity. Conscious patients who do not satisfy the above criteria must be investigated cervical radiography. In </w:t>
      </w:r>
      <w:r w:rsidRPr="00505AC0">
        <w:rPr>
          <w:rFonts w:ascii="Arial" w:eastAsia="Times New Roman" w:hAnsi="Arial" w:cs="Arial"/>
          <w:i/>
          <w:iCs/>
          <w:sz w:val="24"/>
          <w:szCs w:val="24"/>
        </w:rPr>
        <w:t xml:space="preserve">patients with altered mental status, </w:t>
      </w:r>
      <w:r w:rsidRPr="00505AC0">
        <w:rPr>
          <w:rFonts w:ascii="Arial" w:eastAsia="Times New Roman" w:hAnsi="Arial" w:cs="Arial"/>
          <w:sz w:val="24"/>
          <w:szCs w:val="24"/>
        </w:rPr>
        <w:t>there is no consensus on the criteria for cervical spine clearance. It is a common practice to rule out in</w:t>
      </w:r>
      <w:r w:rsidRPr="00505AC0">
        <w:rPr>
          <w:rFonts w:ascii="Arial" w:eastAsia="Times New Roman" w:hAnsi="Arial" w:cs="Arial"/>
          <w:sz w:val="24"/>
          <w:szCs w:val="24"/>
        </w:rPr>
        <w:softHyphen/>
        <w:t xml:space="preserve">jury to cervical spine by a lateral radiograph. </w:t>
      </w:r>
      <w:bookmarkStart w:id="4" w:name="Effect_of_basic_airway_maneuvers_on_cerv"/>
      <w:bookmarkEnd w:id="4"/>
      <w:r w:rsidR="005646A6" w:rsidRPr="00505AC0">
        <w:rPr>
          <w:rFonts w:ascii="Arial" w:eastAsia="Times New Roman" w:hAnsi="Arial" w:cs="Arial"/>
          <w:sz w:val="24"/>
          <w:szCs w:val="24"/>
        </w:rPr>
        <w:br/>
      </w:r>
      <w:r w:rsidR="005646A6" w:rsidRPr="00505AC0">
        <w:rPr>
          <w:rFonts w:ascii="Arial" w:eastAsia="Times New Roman" w:hAnsi="Arial" w:cs="Arial"/>
          <w:sz w:val="24"/>
          <w:szCs w:val="24"/>
        </w:rPr>
        <w:lastRenderedPageBreak/>
        <w:t xml:space="preserve">Depending on the needs of the individual surgery, and the condition of the patient, there are three options of </w:t>
      </w:r>
      <w:proofErr w:type="spellStart"/>
      <w:r w:rsidR="005646A6" w:rsidRPr="00505AC0">
        <w:rPr>
          <w:rFonts w:ascii="Arial" w:eastAsia="Times New Roman" w:hAnsi="Arial" w:cs="Arial"/>
          <w:sz w:val="24"/>
          <w:szCs w:val="24"/>
        </w:rPr>
        <w:t>anaesthesia</w:t>
      </w:r>
      <w:proofErr w:type="spellEnd"/>
      <w:r w:rsidR="005646A6" w:rsidRPr="00505AC0">
        <w:rPr>
          <w:rFonts w:ascii="Arial" w:eastAsia="Times New Roman" w:hAnsi="Arial" w:cs="Arial"/>
          <w:sz w:val="24"/>
          <w:szCs w:val="24"/>
        </w:rPr>
        <w:t>:</w:t>
      </w:r>
    </w:p>
    <w:p w:rsidR="005646A6" w:rsidRPr="00505AC0" w:rsidRDefault="005646A6" w:rsidP="005646A6">
      <w:pPr>
        <w:numPr>
          <w:ilvl w:val="0"/>
          <w:numId w:val="5"/>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Standby, local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xml:space="preserve"> and sedation </w:t>
      </w:r>
    </w:p>
    <w:p w:rsidR="005646A6" w:rsidRPr="00505AC0" w:rsidRDefault="005646A6" w:rsidP="005646A6">
      <w:pPr>
        <w:numPr>
          <w:ilvl w:val="0"/>
          <w:numId w:val="5"/>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General </w:t>
      </w:r>
      <w:proofErr w:type="spellStart"/>
      <w:r w:rsidRPr="00505AC0">
        <w:rPr>
          <w:rFonts w:ascii="Arial" w:eastAsia="Times New Roman" w:hAnsi="Arial" w:cs="Arial"/>
          <w:sz w:val="24"/>
          <w:szCs w:val="24"/>
        </w:rPr>
        <w:t>anaesthesia</w:t>
      </w:r>
      <w:proofErr w:type="spellEnd"/>
    </w:p>
    <w:p w:rsidR="005646A6" w:rsidRPr="00505AC0" w:rsidRDefault="00D043F3" w:rsidP="00D043F3">
      <w:pPr>
        <w:numPr>
          <w:ilvl w:val="0"/>
          <w:numId w:val="5"/>
        </w:num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Regional </w:t>
      </w:r>
      <w:proofErr w:type="spellStart"/>
      <w:r w:rsidRPr="00505AC0">
        <w:rPr>
          <w:rFonts w:ascii="Arial" w:eastAsia="Times New Roman" w:hAnsi="Arial" w:cs="Arial"/>
          <w:sz w:val="24"/>
          <w:szCs w:val="24"/>
        </w:rPr>
        <w:t>anaesthesia</w:t>
      </w:r>
      <w:proofErr w:type="spellEnd"/>
    </w:p>
    <w:tbl>
      <w:tblPr>
        <w:tblW w:w="5000" w:type="pct"/>
        <w:tblCellSpacing w:w="0" w:type="dxa"/>
        <w:tblCellMar>
          <w:left w:w="0" w:type="dxa"/>
          <w:right w:w="0" w:type="dxa"/>
        </w:tblCellMar>
        <w:tblLook w:val="04A0"/>
      </w:tblPr>
      <w:tblGrid>
        <w:gridCol w:w="7847"/>
        <w:gridCol w:w="109"/>
        <w:gridCol w:w="1404"/>
      </w:tblGrid>
      <w:tr w:rsidR="005646A6" w:rsidRPr="00505AC0" w:rsidTr="00685872">
        <w:trPr>
          <w:tblCellSpacing w:w="0" w:type="dxa"/>
        </w:trPr>
        <w:tc>
          <w:tcPr>
            <w:tcW w:w="0" w:type="auto"/>
            <w:vAlign w:val="center"/>
            <w:hideMark/>
          </w:tcPr>
          <w:p w:rsidR="005646A6" w:rsidRPr="00505AC0" w:rsidRDefault="005646A6" w:rsidP="00685872">
            <w:pPr>
              <w:spacing w:after="0" w:line="240" w:lineRule="auto"/>
              <w:rPr>
                <w:rFonts w:ascii="Arial" w:eastAsia="Times New Roman" w:hAnsi="Arial" w:cs="Arial"/>
                <w:b/>
                <w:sz w:val="24"/>
                <w:szCs w:val="24"/>
              </w:rPr>
            </w:pPr>
            <w:bookmarkStart w:id="5" w:name="Standby,_local_anaesthesia_and_sedation"/>
            <w:bookmarkEnd w:id="5"/>
            <w:r w:rsidRPr="00505AC0">
              <w:rPr>
                <w:rFonts w:ascii="Arial" w:eastAsia="Times New Roman" w:hAnsi="Arial" w:cs="Arial"/>
                <w:sz w:val="24"/>
                <w:szCs w:val="24"/>
              </w:rPr>
              <w:t> </w:t>
            </w:r>
            <w:r w:rsidRPr="00505AC0">
              <w:rPr>
                <w:rFonts w:ascii="Arial" w:eastAsia="Times New Roman" w:hAnsi="Arial" w:cs="Arial"/>
                <w:noProof/>
                <w:sz w:val="24"/>
                <w:szCs w:val="24"/>
                <w:lang w:val="en-IN" w:eastAsia="en-IN" w:bidi="ta-IN"/>
              </w:rPr>
              <w:drawing>
                <wp:inline distT="0" distB="0" distL="0" distR="0">
                  <wp:extent cx="9525" cy="9525"/>
                  <wp:effectExtent l="0" t="0" r="0" b="0"/>
                  <wp:docPr id="33" name="Picture 33" descr="http://www.ijaweb.org/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jaweb.org/images/aboutbul.gif"/>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5AC0">
              <w:rPr>
                <w:rFonts w:ascii="Arial" w:eastAsia="Times New Roman" w:hAnsi="Arial" w:cs="Arial"/>
                <w:sz w:val="24"/>
                <w:szCs w:val="24"/>
              </w:rPr>
              <w:t>  </w:t>
            </w:r>
            <w:r w:rsidRPr="00505AC0">
              <w:rPr>
                <w:rFonts w:ascii="Arial" w:eastAsia="Times New Roman" w:hAnsi="Arial" w:cs="Arial"/>
                <w:b/>
                <w:sz w:val="24"/>
                <w:szCs w:val="24"/>
              </w:rPr>
              <w:t xml:space="preserve">Standby, local </w:t>
            </w:r>
            <w:proofErr w:type="spellStart"/>
            <w:r w:rsidRPr="00505AC0">
              <w:rPr>
                <w:rFonts w:ascii="Arial" w:eastAsia="Times New Roman" w:hAnsi="Arial" w:cs="Arial"/>
                <w:b/>
                <w:sz w:val="24"/>
                <w:szCs w:val="24"/>
              </w:rPr>
              <w:t>anaesthesia</w:t>
            </w:r>
            <w:proofErr w:type="spellEnd"/>
            <w:r w:rsidRPr="00505AC0">
              <w:rPr>
                <w:rFonts w:ascii="Arial" w:eastAsia="Times New Roman" w:hAnsi="Arial" w:cs="Arial"/>
                <w:b/>
                <w:sz w:val="24"/>
                <w:szCs w:val="24"/>
              </w:rPr>
              <w:t xml:space="preserve"> and sedation</w:t>
            </w:r>
          </w:p>
        </w:tc>
        <w:tc>
          <w:tcPr>
            <w:tcW w:w="0" w:type="auto"/>
            <w:vAlign w:val="center"/>
            <w:hideMark/>
          </w:tcPr>
          <w:p w:rsidR="005646A6" w:rsidRPr="00505AC0" w:rsidRDefault="005646A6" w:rsidP="00685872">
            <w:pPr>
              <w:spacing w:after="0" w:line="240" w:lineRule="auto"/>
              <w:jc w:val="right"/>
              <w:rPr>
                <w:rFonts w:ascii="Arial" w:eastAsia="Times New Roman" w:hAnsi="Arial" w:cs="Arial"/>
                <w:sz w:val="24"/>
                <w:szCs w:val="24"/>
              </w:rPr>
            </w:pPr>
            <w:r w:rsidRPr="00505AC0">
              <w:rPr>
                <w:rFonts w:ascii="Arial" w:eastAsia="Times New Roman" w:hAnsi="Arial" w:cs="Arial"/>
                <w:sz w:val="24"/>
                <w:szCs w:val="24"/>
              </w:rPr>
              <w:t> </w:t>
            </w:r>
          </w:p>
        </w:tc>
        <w:tc>
          <w:tcPr>
            <w:tcW w:w="750" w:type="pct"/>
            <w:vAlign w:val="center"/>
            <w:hideMark/>
          </w:tcPr>
          <w:p w:rsidR="005646A6" w:rsidRPr="00505AC0" w:rsidRDefault="005646A6" w:rsidP="00685872">
            <w:pPr>
              <w:spacing w:after="0" w:line="240" w:lineRule="auto"/>
              <w:jc w:val="right"/>
              <w:rPr>
                <w:rFonts w:ascii="Arial" w:eastAsia="Times New Roman" w:hAnsi="Arial" w:cs="Arial"/>
                <w:sz w:val="24"/>
                <w:szCs w:val="24"/>
              </w:rPr>
            </w:pPr>
          </w:p>
        </w:tc>
      </w:tr>
    </w:tbl>
    <w:p w:rsidR="005646A6" w:rsidRPr="00505AC0" w:rsidRDefault="005646A6" w:rsidP="006440B7">
      <w:pPr>
        <w:spacing w:after="240" w:line="240" w:lineRule="auto"/>
        <w:rPr>
          <w:rFonts w:ascii="Arial" w:eastAsia="Times New Roman" w:hAnsi="Arial" w:cs="Arial"/>
          <w:sz w:val="24"/>
          <w:szCs w:val="24"/>
        </w:rPr>
      </w:pPr>
      <w:r w:rsidRPr="00505AC0">
        <w:rPr>
          <w:rFonts w:ascii="Arial" w:eastAsia="Times New Roman" w:hAnsi="Arial" w:cs="Arial"/>
          <w:sz w:val="24"/>
          <w:szCs w:val="24"/>
        </w:rPr>
        <w:br/>
        <w:t>Absence of sensations below the level of the le</w:t>
      </w:r>
      <w:r w:rsidRPr="00505AC0">
        <w:rPr>
          <w:rFonts w:ascii="Arial" w:eastAsia="Times New Roman" w:hAnsi="Arial" w:cs="Arial"/>
          <w:sz w:val="24"/>
          <w:szCs w:val="24"/>
        </w:rPr>
        <w:softHyphen/>
        <w:t xml:space="preserve">sion enables many surgical procedures to be carried out without any form of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xml:space="preserve"> subject to absence of risk factors for autonomic </w:t>
      </w:r>
      <w:proofErr w:type="spellStart"/>
      <w:r w:rsidRPr="00505AC0">
        <w:rPr>
          <w:rFonts w:ascii="Arial" w:eastAsia="Times New Roman" w:hAnsi="Arial" w:cs="Arial"/>
          <w:sz w:val="24"/>
          <w:szCs w:val="24"/>
        </w:rPr>
        <w:t>hyperreflexia</w:t>
      </w:r>
      <w:proofErr w:type="spellEnd"/>
      <w:r w:rsidRPr="00505AC0">
        <w:rPr>
          <w:rFonts w:ascii="Arial" w:eastAsia="Times New Roman" w:hAnsi="Arial" w:cs="Arial"/>
          <w:sz w:val="24"/>
          <w:szCs w:val="24"/>
        </w:rPr>
        <w:t xml:space="preserve"> (high level le</w:t>
      </w:r>
      <w:r w:rsidRPr="00505AC0">
        <w:rPr>
          <w:rFonts w:ascii="Arial" w:eastAsia="Times New Roman" w:hAnsi="Arial" w:cs="Arial"/>
          <w:sz w:val="24"/>
          <w:szCs w:val="24"/>
        </w:rPr>
        <w:softHyphen/>
        <w:t xml:space="preserve">sions, previous h/o autonomic </w:t>
      </w:r>
      <w:proofErr w:type="spellStart"/>
      <w:r w:rsidRPr="00505AC0">
        <w:rPr>
          <w:rFonts w:ascii="Arial" w:eastAsia="Times New Roman" w:hAnsi="Arial" w:cs="Arial"/>
          <w:sz w:val="24"/>
          <w:szCs w:val="24"/>
        </w:rPr>
        <w:t>hyperreflexia</w:t>
      </w:r>
      <w:proofErr w:type="spellEnd"/>
      <w:r w:rsidRPr="00505AC0">
        <w:rPr>
          <w:rFonts w:ascii="Arial" w:eastAsia="Times New Roman" w:hAnsi="Arial" w:cs="Arial"/>
          <w:sz w:val="24"/>
          <w:szCs w:val="24"/>
        </w:rPr>
        <w:t xml:space="preserve">, urological procedures) and absence of frequent troublesome spasms and the patient is willing. Local </w:t>
      </w:r>
      <w:proofErr w:type="spellStart"/>
      <w:r w:rsidRPr="00505AC0">
        <w:rPr>
          <w:rFonts w:ascii="Arial" w:eastAsia="Times New Roman" w:hAnsi="Arial" w:cs="Arial"/>
          <w:sz w:val="24"/>
          <w:szCs w:val="24"/>
        </w:rPr>
        <w:t>anaesthetic</w:t>
      </w:r>
      <w:proofErr w:type="spellEnd"/>
      <w:r w:rsidRPr="00505AC0">
        <w:rPr>
          <w:rFonts w:ascii="Arial" w:eastAsia="Times New Roman" w:hAnsi="Arial" w:cs="Arial"/>
          <w:sz w:val="24"/>
          <w:szCs w:val="24"/>
        </w:rPr>
        <w:t xml:space="preserve"> infiltration may be required in cases of incomplete lesions. Adrena</w:t>
      </w:r>
      <w:r w:rsidRPr="00505AC0">
        <w:rPr>
          <w:rFonts w:ascii="Arial" w:eastAsia="Times New Roman" w:hAnsi="Arial" w:cs="Arial"/>
          <w:sz w:val="24"/>
          <w:szCs w:val="24"/>
        </w:rPr>
        <w:softHyphen/>
        <w:t xml:space="preserve">line should be avoided in local </w:t>
      </w:r>
      <w:proofErr w:type="spellStart"/>
      <w:r w:rsidRPr="00505AC0">
        <w:rPr>
          <w:rFonts w:ascii="Arial" w:eastAsia="Times New Roman" w:hAnsi="Arial" w:cs="Arial"/>
          <w:sz w:val="24"/>
          <w:szCs w:val="24"/>
        </w:rPr>
        <w:t>anaesthetic</w:t>
      </w:r>
      <w:proofErr w:type="spellEnd"/>
      <w:r w:rsidRPr="00505AC0">
        <w:rPr>
          <w:rFonts w:ascii="Arial" w:eastAsia="Times New Roman" w:hAnsi="Arial" w:cs="Arial"/>
          <w:sz w:val="24"/>
          <w:szCs w:val="24"/>
        </w:rPr>
        <w:t xml:space="preserve"> solutions as these patients are sensitive to </w:t>
      </w:r>
      <w:proofErr w:type="spellStart"/>
      <w:r w:rsidRPr="00505AC0">
        <w:rPr>
          <w:rFonts w:ascii="Arial" w:eastAsia="Times New Roman" w:hAnsi="Arial" w:cs="Arial"/>
          <w:sz w:val="24"/>
          <w:szCs w:val="24"/>
        </w:rPr>
        <w:t>catecholamines</w:t>
      </w:r>
      <w:proofErr w:type="spellEnd"/>
      <w:r w:rsidRPr="00505AC0">
        <w:rPr>
          <w:rFonts w:ascii="Arial" w:eastAsia="Times New Roman" w:hAnsi="Arial" w:cs="Arial"/>
          <w:sz w:val="24"/>
          <w:szCs w:val="24"/>
        </w:rPr>
        <w:t>. Sedation with be</w:t>
      </w:r>
      <w:r w:rsidR="00D00F41">
        <w:rPr>
          <w:rFonts w:ascii="Arial" w:eastAsia="Times New Roman" w:hAnsi="Arial" w:cs="Arial"/>
          <w:sz w:val="24"/>
          <w:szCs w:val="24"/>
        </w:rPr>
        <w:t>n</w:t>
      </w:r>
      <w:r w:rsidRPr="00505AC0">
        <w:rPr>
          <w:rFonts w:ascii="Arial" w:eastAsia="Times New Roman" w:hAnsi="Arial" w:cs="Arial"/>
          <w:sz w:val="24"/>
          <w:szCs w:val="24"/>
        </w:rPr>
        <w:t xml:space="preserve">zodiazepines might decrease the risk of spasms. Presence of an </w:t>
      </w:r>
      <w:proofErr w:type="spellStart"/>
      <w:r w:rsidRPr="00505AC0">
        <w:rPr>
          <w:rFonts w:ascii="Arial" w:eastAsia="Times New Roman" w:hAnsi="Arial" w:cs="Arial"/>
          <w:sz w:val="24"/>
          <w:szCs w:val="24"/>
        </w:rPr>
        <w:t>anaesthetist</w:t>
      </w:r>
      <w:proofErr w:type="spellEnd"/>
      <w:r w:rsidRPr="00505AC0">
        <w:rPr>
          <w:rFonts w:ascii="Arial" w:eastAsia="Times New Roman" w:hAnsi="Arial" w:cs="Arial"/>
          <w:sz w:val="24"/>
          <w:szCs w:val="24"/>
        </w:rPr>
        <w:t>, standard monitoring and an intravenous access are mandatory even during 'standby' procedures.</w:t>
      </w:r>
      <w:bookmarkStart w:id="6" w:name="General_anaesthesia"/>
      <w:bookmarkEnd w:id="6"/>
      <w:r w:rsidRPr="00505AC0">
        <w:rPr>
          <w:rFonts w:ascii="Arial" w:eastAsia="Times New Roman" w:hAnsi="Arial" w:cs="Arial"/>
          <w:sz w:val="24"/>
          <w:szCs w:val="24"/>
        </w:rPr>
        <w:br/>
      </w:r>
      <w:r w:rsidRPr="00505AC0">
        <w:rPr>
          <w:rFonts w:ascii="Arial" w:eastAsia="Times New Roman" w:hAnsi="Arial" w:cs="Arial"/>
          <w:sz w:val="24"/>
          <w:szCs w:val="24"/>
        </w:rPr>
        <w:br/>
        <w:t xml:space="preserve">Sedative premedication is generally avoided. Oral premedication may have inadequate effect because of delayed gastric emptying. Some </w:t>
      </w:r>
      <w:proofErr w:type="spellStart"/>
      <w:r w:rsidRPr="00505AC0">
        <w:rPr>
          <w:rFonts w:ascii="Arial" w:eastAsia="Times New Roman" w:hAnsi="Arial" w:cs="Arial"/>
          <w:sz w:val="24"/>
          <w:szCs w:val="24"/>
        </w:rPr>
        <w:t>centres</w:t>
      </w:r>
      <w:proofErr w:type="spellEnd"/>
      <w:r w:rsidRPr="00505AC0">
        <w:rPr>
          <w:rFonts w:ascii="Arial" w:eastAsia="Times New Roman" w:hAnsi="Arial" w:cs="Arial"/>
          <w:sz w:val="24"/>
          <w:szCs w:val="24"/>
        </w:rPr>
        <w:t xml:space="preserve"> use </w:t>
      </w:r>
      <w:proofErr w:type="spellStart"/>
      <w:r w:rsidRPr="00505AC0">
        <w:rPr>
          <w:rFonts w:ascii="Arial" w:eastAsia="Times New Roman" w:hAnsi="Arial" w:cs="Arial"/>
          <w:sz w:val="24"/>
          <w:szCs w:val="24"/>
        </w:rPr>
        <w:t>antihypertensives</w:t>
      </w:r>
      <w:proofErr w:type="spellEnd"/>
      <w:r w:rsidRPr="00505AC0">
        <w:rPr>
          <w:rFonts w:ascii="Arial" w:eastAsia="Times New Roman" w:hAnsi="Arial" w:cs="Arial"/>
          <w:sz w:val="24"/>
          <w:szCs w:val="24"/>
        </w:rPr>
        <w:t xml:space="preserve"> such as </w:t>
      </w:r>
      <w:proofErr w:type="spellStart"/>
      <w:r w:rsidRPr="00505AC0">
        <w:rPr>
          <w:rFonts w:ascii="Arial" w:eastAsia="Times New Roman" w:hAnsi="Arial" w:cs="Arial"/>
          <w:sz w:val="24"/>
          <w:szCs w:val="24"/>
        </w:rPr>
        <w:t>nifedipine</w:t>
      </w:r>
      <w:proofErr w:type="spellEnd"/>
      <w:r w:rsidRPr="00505AC0">
        <w:rPr>
          <w:rFonts w:ascii="Arial" w:eastAsia="Times New Roman" w:hAnsi="Arial" w:cs="Arial"/>
          <w:sz w:val="24"/>
          <w:szCs w:val="24"/>
        </w:rPr>
        <w:t xml:space="preserve"> for premedication to prevent autonomic </w:t>
      </w:r>
      <w:proofErr w:type="spellStart"/>
      <w:r w:rsidRPr="00505AC0">
        <w:rPr>
          <w:rFonts w:ascii="Arial" w:eastAsia="Times New Roman" w:hAnsi="Arial" w:cs="Arial"/>
          <w:sz w:val="24"/>
          <w:szCs w:val="24"/>
        </w:rPr>
        <w:t>hyperreflexia</w:t>
      </w:r>
      <w:proofErr w:type="spellEnd"/>
      <w:r w:rsidRPr="00505AC0">
        <w:rPr>
          <w:rFonts w:ascii="Arial" w:eastAsia="Times New Roman" w:hAnsi="Arial" w:cs="Arial"/>
          <w:sz w:val="24"/>
          <w:szCs w:val="24"/>
        </w:rPr>
        <w:t>.</w:t>
      </w:r>
      <w:r w:rsidRPr="00505AC0">
        <w:rPr>
          <w:rFonts w:ascii="Arial" w:eastAsia="Times New Roman" w:hAnsi="Arial" w:cs="Arial"/>
          <w:sz w:val="24"/>
          <w:szCs w:val="24"/>
        </w:rPr>
        <w:br/>
      </w:r>
      <w:r w:rsidRPr="00505AC0">
        <w:rPr>
          <w:rFonts w:ascii="Arial" w:eastAsia="Times New Roman" w:hAnsi="Arial" w:cs="Arial"/>
          <w:sz w:val="24"/>
          <w:szCs w:val="24"/>
        </w:rPr>
        <w:br/>
        <w:t xml:space="preserve">Reduced distribution volume renders spinal cord injured patients sensitive to </w:t>
      </w:r>
      <w:r w:rsidR="0072442B">
        <w:rPr>
          <w:rFonts w:ascii="Arial" w:eastAsia="Times New Roman" w:hAnsi="Arial" w:cs="Arial"/>
          <w:sz w:val="24"/>
          <w:szCs w:val="24"/>
        </w:rPr>
        <w:t>i</w:t>
      </w:r>
      <w:r w:rsidRPr="00505AC0">
        <w:rPr>
          <w:rFonts w:ascii="Arial" w:eastAsia="Times New Roman" w:hAnsi="Arial" w:cs="Arial"/>
          <w:sz w:val="24"/>
          <w:szCs w:val="24"/>
        </w:rPr>
        <w:t>ntravenous induction agents, a problem that is compounded by the absence of sympa</w:t>
      </w:r>
      <w:r w:rsidRPr="00505AC0">
        <w:rPr>
          <w:rFonts w:ascii="Arial" w:eastAsia="Times New Roman" w:hAnsi="Arial" w:cs="Arial"/>
          <w:sz w:val="24"/>
          <w:szCs w:val="24"/>
        </w:rPr>
        <w:softHyphen/>
        <w:t xml:space="preserve">thetic reflexes. </w:t>
      </w:r>
      <w:proofErr w:type="spellStart"/>
      <w:r w:rsidRPr="00505AC0">
        <w:rPr>
          <w:rFonts w:ascii="Arial" w:eastAsia="Times New Roman" w:hAnsi="Arial" w:cs="Arial"/>
          <w:sz w:val="24"/>
          <w:szCs w:val="24"/>
        </w:rPr>
        <w:t>Thiopentone</w:t>
      </w:r>
      <w:proofErr w:type="spellEnd"/>
      <w:r w:rsidRPr="00505AC0">
        <w:rPr>
          <w:rFonts w:ascii="Arial" w:eastAsia="Times New Roman" w:hAnsi="Arial" w:cs="Arial"/>
          <w:sz w:val="24"/>
          <w:szCs w:val="24"/>
        </w:rPr>
        <w:t xml:space="preserve">, </w:t>
      </w:r>
      <w:proofErr w:type="spellStart"/>
      <w:r w:rsidRPr="00505AC0">
        <w:rPr>
          <w:rFonts w:ascii="Arial" w:eastAsia="Times New Roman" w:hAnsi="Arial" w:cs="Arial"/>
          <w:sz w:val="24"/>
          <w:szCs w:val="24"/>
        </w:rPr>
        <w:t>propofol</w:t>
      </w:r>
      <w:proofErr w:type="spellEnd"/>
      <w:r w:rsidRPr="00505AC0">
        <w:rPr>
          <w:rFonts w:ascii="Arial" w:eastAsia="Times New Roman" w:hAnsi="Arial" w:cs="Arial"/>
          <w:sz w:val="24"/>
          <w:szCs w:val="24"/>
        </w:rPr>
        <w:t xml:space="preserve"> and all available inhalational </w:t>
      </w:r>
      <w:proofErr w:type="spellStart"/>
      <w:r w:rsidRPr="00505AC0">
        <w:rPr>
          <w:rFonts w:ascii="Arial" w:eastAsia="Times New Roman" w:hAnsi="Arial" w:cs="Arial"/>
          <w:sz w:val="24"/>
          <w:szCs w:val="24"/>
        </w:rPr>
        <w:t>anaesthetics</w:t>
      </w:r>
      <w:proofErr w:type="spellEnd"/>
      <w:r w:rsidRPr="00505AC0">
        <w:rPr>
          <w:rFonts w:ascii="Arial" w:eastAsia="Times New Roman" w:hAnsi="Arial" w:cs="Arial"/>
          <w:sz w:val="24"/>
          <w:szCs w:val="24"/>
        </w:rPr>
        <w:t xml:space="preserve"> have been used for general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Non</w:t>
      </w:r>
      <w:r w:rsidR="00D00F41">
        <w:rPr>
          <w:rFonts w:ascii="Arial" w:eastAsia="Times New Roman" w:hAnsi="Arial" w:cs="Arial"/>
          <w:sz w:val="24"/>
          <w:szCs w:val="24"/>
        </w:rPr>
        <w:t xml:space="preserve"> </w:t>
      </w:r>
      <w:proofErr w:type="spellStart"/>
      <w:r w:rsidR="00D00F41">
        <w:rPr>
          <w:rFonts w:ascii="Arial" w:eastAsia="Times New Roman" w:hAnsi="Arial" w:cs="Arial"/>
          <w:sz w:val="24"/>
          <w:szCs w:val="24"/>
        </w:rPr>
        <w:t>depolarising</w:t>
      </w:r>
      <w:proofErr w:type="spellEnd"/>
      <w:r w:rsidRPr="00505AC0">
        <w:rPr>
          <w:rFonts w:ascii="Arial" w:eastAsia="Times New Roman" w:hAnsi="Arial" w:cs="Arial"/>
          <w:sz w:val="24"/>
          <w:szCs w:val="24"/>
        </w:rPr>
        <w:t xml:space="preserve"> muscle relaxants are used to facilitate intubation. Repeat doses are rarely required. </w:t>
      </w:r>
      <w:proofErr w:type="spellStart"/>
      <w:r w:rsidRPr="00505AC0">
        <w:rPr>
          <w:rFonts w:ascii="Arial" w:eastAsia="Times New Roman" w:hAnsi="Arial" w:cs="Arial"/>
          <w:sz w:val="24"/>
          <w:szCs w:val="24"/>
        </w:rPr>
        <w:t>Suxamethonium</w:t>
      </w:r>
      <w:proofErr w:type="spellEnd"/>
      <w:r w:rsidRPr="00505AC0">
        <w:rPr>
          <w:rFonts w:ascii="Arial" w:eastAsia="Times New Roman" w:hAnsi="Arial" w:cs="Arial"/>
          <w:sz w:val="24"/>
          <w:szCs w:val="24"/>
        </w:rPr>
        <w:t xml:space="preserve"> is generally avoided between day 3 and 9 months. Preloading the patient with about 500-1000 ml of crystalloid might decrease the incidence of hypoten</w:t>
      </w:r>
      <w:r w:rsidRPr="00505AC0">
        <w:rPr>
          <w:rFonts w:ascii="Arial" w:eastAsia="Times New Roman" w:hAnsi="Arial" w:cs="Arial"/>
          <w:sz w:val="24"/>
          <w:szCs w:val="24"/>
        </w:rPr>
        <w:softHyphen/>
        <w:t xml:space="preserve">sion at induction. Atropine must be kept handy to treat any episodes of </w:t>
      </w:r>
      <w:proofErr w:type="spellStart"/>
      <w:r w:rsidRPr="00505AC0">
        <w:rPr>
          <w:rFonts w:ascii="Arial" w:eastAsia="Times New Roman" w:hAnsi="Arial" w:cs="Arial"/>
          <w:sz w:val="24"/>
          <w:szCs w:val="24"/>
        </w:rPr>
        <w:t>bradycardia</w:t>
      </w:r>
      <w:proofErr w:type="spellEnd"/>
      <w:r w:rsidRPr="00505AC0">
        <w:rPr>
          <w:rFonts w:ascii="Arial" w:eastAsia="Times New Roman" w:hAnsi="Arial" w:cs="Arial"/>
          <w:sz w:val="24"/>
          <w:szCs w:val="24"/>
        </w:rPr>
        <w:t>.</w:t>
      </w:r>
      <w:r w:rsidRPr="00505AC0">
        <w:rPr>
          <w:rFonts w:ascii="Arial" w:eastAsia="Times New Roman" w:hAnsi="Arial" w:cs="Arial"/>
          <w:sz w:val="24"/>
          <w:szCs w:val="24"/>
        </w:rPr>
        <w:br/>
      </w:r>
      <w:r w:rsidRPr="00505AC0">
        <w:rPr>
          <w:rFonts w:ascii="Arial" w:eastAsia="Times New Roman" w:hAnsi="Arial" w:cs="Arial"/>
          <w:sz w:val="24"/>
          <w:szCs w:val="24"/>
        </w:rPr>
        <w:br/>
      </w:r>
      <w:r w:rsidRPr="00505AC0">
        <w:rPr>
          <w:rFonts w:ascii="Arial" w:eastAsia="Times New Roman" w:hAnsi="Arial" w:cs="Arial"/>
          <w:b/>
          <w:sz w:val="24"/>
          <w:szCs w:val="24"/>
        </w:rPr>
        <w:t xml:space="preserve">General </w:t>
      </w:r>
      <w:proofErr w:type="spellStart"/>
      <w:r w:rsidRPr="00505AC0">
        <w:rPr>
          <w:rFonts w:ascii="Arial" w:eastAsia="Times New Roman" w:hAnsi="Arial" w:cs="Arial"/>
          <w:b/>
          <w:sz w:val="24"/>
          <w:szCs w:val="24"/>
        </w:rPr>
        <w:t>anaesthesia</w:t>
      </w:r>
      <w:proofErr w:type="spellEnd"/>
      <w:r w:rsidRPr="00505AC0">
        <w:rPr>
          <w:rFonts w:ascii="Arial" w:eastAsia="Times New Roman" w:hAnsi="Arial" w:cs="Arial"/>
          <w:sz w:val="24"/>
          <w:szCs w:val="24"/>
        </w:rPr>
        <w:t xml:space="preserve"> with an inhalational agent and spontaneous respiration is appropriate for short proce</w:t>
      </w:r>
      <w:r w:rsidRPr="00505AC0">
        <w:rPr>
          <w:rFonts w:ascii="Arial" w:eastAsia="Times New Roman" w:hAnsi="Arial" w:cs="Arial"/>
          <w:sz w:val="24"/>
          <w:szCs w:val="24"/>
        </w:rPr>
        <w:softHyphen/>
        <w:t>dures. Controlled ventilation has the advantage of main</w:t>
      </w:r>
      <w:r w:rsidRPr="00505AC0">
        <w:rPr>
          <w:rFonts w:ascii="Arial" w:eastAsia="Times New Roman" w:hAnsi="Arial" w:cs="Arial"/>
          <w:sz w:val="24"/>
          <w:szCs w:val="24"/>
        </w:rPr>
        <w:softHyphen/>
        <w:t xml:space="preserve">taining adequate gas exchange. Impaired </w:t>
      </w:r>
      <w:proofErr w:type="spellStart"/>
      <w:r w:rsidRPr="00505AC0">
        <w:rPr>
          <w:rFonts w:ascii="Arial" w:eastAsia="Times New Roman" w:hAnsi="Arial" w:cs="Arial"/>
          <w:sz w:val="24"/>
          <w:szCs w:val="24"/>
        </w:rPr>
        <w:t>baroreflexes</w:t>
      </w:r>
      <w:proofErr w:type="spellEnd"/>
      <w:r w:rsidRPr="00505AC0">
        <w:rPr>
          <w:rFonts w:ascii="Arial" w:eastAsia="Times New Roman" w:hAnsi="Arial" w:cs="Arial"/>
          <w:sz w:val="24"/>
          <w:szCs w:val="24"/>
        </w:rPr>
        <w:t xml:space="preserve"> may cause hypotension during IPPV.</w:t>
      </w:r>
      <w:r w:rsidRPr="00505AC0">
        <w:rPr>
          <w:rFonts w:ascii="Arial" w:eastAsia="Times New Roman" w:hAnsi="Arial" w:cs="Arial"/>
          <w:sz w:val="24"/>
          <w:szCs w:val="24"/>
        </w:rPr>
        <w:br/>
      </w:r>
      <w:r w:rsidRPr="00505AC0">
        <w:rPr>
          <w:rFonts w:ascii="Arial" w:eastAsia="Times New Roman" w:hAnsi="Arial" w:cs="Arial"/>
          <w:sz w:val="24"/>
          <w:szCs w:val="24"/>
        </w:rPr>
        <w:br/>
        <w:t xml:space="preserve">Quadriplegic patients poorly tolerate acute positional changes. Therefore, positioning must be done gradually. All pressure points must be adequately protected. Heat loss must be prevented by using heated humidifiers and forced air warming devices. Autonomic </w:t>
      </w:r>
      <w:proofErr w:type="spellStart"/>
      <w:r w:rsidRPr="00505AC0">
        <w:rPr>
          <w:rFonts w:ascii="Arial" w:eastAsia="Times New Roman" w:hAnsi="Arial" w:cs="Arial"/>
          <w:sz w:val="24"/>
          <w:szCs w:val="24"/>
        </w:rPr>
        <w:t>dysreflexia</w:t>
      </w:r>
      <w:proofErr w:type="spellEnd"/>
      <w:r w:rsidRPr="00505AC0">
        <w:rPr>
          <w:rFonts w:ascii="Arial" w:eastAsia="Times New Roman" w:hAnsi="Arial" w:cs="Arial"/>
          <w:sz w:val="24"/>
          <w:szCs w:val="24"/>
        </w:rPr>
        <w:t>, muscular spasms and penile erection complicating uro</w:t>
      </w:r>
      <w:r w:rsidRPr="00505AC0">
        <w:rPr>
          <w:rFonts w:ascii="Arial" w:eastAsia="Times New Roman" w:hAnsi="Arial" w:cs="Arial"/>
          <w:sz w:val="24"/>
          <w:szCs w:val="24"/>
        </w:rPr>
        <w:softHyphen/>
        <w:t xml:space="preserve">logical surgery may be effectively treated by deepening the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w:t>
      </w:r>
      <w:bookmarkStart w:id="7" w:name="Regional_anaesthesia"/>
      <w:bookmarkEnd w:id="7"/>
      <w:r w:rsidRPr="00505AC0">
        <w:rPr>
          <w:rFonts w:ascii="Arial" w:eastAsia="Times New Roman" w:hAnsi="Arial" w:cs="Arial"/>
          <w:sz w:val="24"/>
          <w:szCs w:val="24"/>
        </w:rPr>
        <w:br/>
      </w:r>
      <w:r w:rsidRPr="00505AC0">
        <w:rPr>
          <w:rFonts w:ascii="Arial" w:eastAsia="Times New Roman" w:hAnsi="Arial" w:cs="Arial"/>
          <w:sz w:val="24"/>
          <w:szCs w:val="24"/>
        </w:rPr>
        <w:br/>
      </w:r>
      <w:r w:rsidRPr="00505AC0">
        <w:rPr>
          <w:rFonts w:ascii="Arial" w:eastAsia="Times New Roman" w:hAnsi="Arial" w:cs="Arial"/>
          <w:b/>
          <w:sz w:val="24"/>
          <w:szCs w:val="24"/>
        </w:rPr>
        <w:t xml:space="preserve">Spinal </w:t>
      </w:r>
      <w:proofErr w:type="spellStart"/>
      <w:r w:rsidRPr="00505AC0">
        <w:rPr>
          <w:rFonts w:ascii="Arial" w:eastAsia="Times New Roman" w:hAnsi="Arial" w:cs="Arial"/>
          <w:b/>
          <w:sz w:val="24"/>
          <w:szCs w:val="24"/>
        </w:rPr>
        <w:t>anaesthesia</w:t>
      </w:r>
      <w:proofErr w:type="spellEnd"/>
      <w:r w:rsidRPr="00505AC0">
        <w:rPr>
          <w:rFonts w:ascii="Arial" w:eastAsia="Times New Roman" w:hAnsi="Arial" w:cs="Arial"/>
          <w:sz w:val="24"/>
          <w:szCs w:val="24"/>
        </w:rPr>
        <w:t xml:space="preserve"> has been used for urological surgery in chronic spinal injuries. Reliable suppression of autonomic </w:t>
      </w:r>
      <w:proofErr w:type="spellStart"/>
      <w:r w:rsidRPr="00505AC0">
        <w:rPr>
          <w:rFonts w:ascii="Arial" w:eastAsia="Times New Roman" w:hAnsi="Arial" w:cs="Arial"/>
          <w:sz w:val="24"/>
          <w:szCs w:val="24"/>
        </w:rPr>
        <w:t>dysreflexia</w:t>
      </w:r>
      <w:proofErr w:type="spellEnd"/>
      <w:r w:rsidRPr="00505AC0">
        <w:rPr>
          <w:rFonts w:ascii="Arial" w:eastAsia="Times New Roman" w:hAnsi="Arial" w:cs="Arial"/>
          <w:sz w:val="24"/>
          <w:szCs w:val="24"/>
        </w:rPr>
        <w:t xml:space="preserve"> is the argument in </w:t>
      </w:r>
      <w:proofErr w:type="spellStart"/>
      <w:r w:rsidRPr="00505AC0">
        <w:rPr>
          <w:rFonts w:ascii="Arial" w:eastAsia="Times New Roman" w:hAnsi="Arial" w:cs="Arial"/>
          <w:sz w:val="24"/>
          <w:szCs w:val="24"/>
        </w:rPr>
        <w:t>favour</w:t>
      </w:r>
      <w:proofErr w:type="spellEnd"/>
      <w:r w:rsidRPr="00505AC0">
        <w:rPr>
          <w:rFonts w:ascii="Arial" w:eastAsia="Times New Roman" w:hAnsi="Arial" w:cs="Arial"/>
          <w:sz w:val="24"/>
          <w:szCs w:val="24"/>
        </w:rPr>
        <w:t xml:space="preserve"> of spinal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Technical difficulties may be encoun</w:t>
      </w:r>
      <w:r w:rsidRPr="00505AC0">
        <w:rPr>
          <w:rFonts w:ascii="Arial" w:eastAsia="Times New Roman" w:hAnsi="Arial" w:cs="Arial"/>
          <w:sz w:val="24"/>
          <w:szCs w:val="24"/>
        </w:rPr>
        <w:softHyphen/>
        <w:t xml:space="preserve">tered due to </w:t>
      </w:r>
      <w:proofErr w:type="spellStart"/>
      <w:r w:rsidRPr="00505AC0">
        <w:rPr>
          <w:rFonts w:ascii="Arial" w:eastAsia="Times New Roman" w:hAnsi="Arial" w:cs="Arial"/>
          <w:sz w:val="24"/>
          <w:szCs w:val="24"/>
        </w:rPr>
        <w:t>kyphoscoliosis</w:t>
      </w:r>
      <w:proofErr w:type="spellEnd"/>
      <w:r w:rsidRPr="00505AC0">
        <w:rPr>
          <w:rFonts w:ascii="Arial" w:eastAsia="Times New Roman" w:hAnsi="Arial" w:cs="Arial"/>
          <w:sz w:val="24"/>
          <w:szCs w:val="24"/>
        </w:rPr>
        <w:t xml:space="preserve">, previous </w:t>
      </w:r>
      <w:r w:rsidRPr="00505AC0">
        <w:rPr>
          <w:rFonts w:ascii="Arial" w:eastAsia="Times New Roman" w:hAnsi="Arial" w:cs="Arial"/>
          <w:sz w:val="24"/>
          <w:szCs w:val="24"/>
        </w:rPr>
        <w:lastRenderedPageBreak/>
        <w:t xml:space="preserve">surgery and muscle spasms. Hyperbaric </w:t>
      </w:r>
      <w:proofErr w:type="spellStart"/>
      <w:r w:rsidRPr="00505AC0">
        <w:rPr>
          <w:rFonts w:ascii="Arial" w:eastAsia="Times New Roman" w:hAnsi="Arial" w:cs="Arial"/>
          <w:sz w:val="24"/>
          <w:szCs w:val="24"/>
        </w:rPr>
        <w:t>bupivacaine</w:t>
      </w:r>
      <w:proofErr w:type="spellEnd"/>
      <w:r w:rsidRPr="00505AC0">
        <w:rPr>
          <w:rFonts w:ascii="Arial" w:eastAsia="Times New Roman" w:hAnsi="Arial" w:cs="Arial"/>
          <w:sz w:val="24"/>
          <w:szCs w:val="24"/>
        </w:rPr>
        <w:t xml:space="preserve"> (0.5%) in a dose of 1.5</w:t>
      </w:r>
      <w:r w:rsidRPr="00505AC0">
        <w:rPr>
          <w:rFonts w:ascii="Arial" w:eastAsia="Times New Roman" w:hAnsi="Arial" w:cs="Arial"/>
          <w:sz w:val="24"/>
          <w:szCs w:val="24"/>
        </w:rPr>
        <w:softHyphen/>
      </w:r>
      <w:r w:rsidR="003569C4">
        <w:rPr>
          <w:rFonts w:ascii="Arial" w:eastAsia="Times New Roman" w:hAnsi="Arial" w:cs="Arial"/>
          <w:sz w:val="24"/>
          <w:szCs w:val="24"/>
        </w:rPr>
        <w:t>-</w:t>
      </w:r>
      <w:r w:rsidRPr="00505AC0">
        <w:rPr>
          <w:rFonts w:ascii="Arial" w:eastAsia="Times New Roman" w:hAnsi="Arial" w:cs="Arial"/>
          <w:sz w:val="24"/>
          <w:szCs w:val="24"/>
        </w:rPr>
        <w:t>2.0 ml has been successfully used. Difficulties may be encountered in defining the level of the block unless the block has spread to above the level of the spinal lesion. Level of block may also be determined by observing the level at which the spastic paralysis becomes flaccid af</w:t>
      </w:r>
      <w:r w:rsidRPr="00505AC0">
        <w:rPr>
          <w:rFonts w:ascii="Arial" w:eastAsia="Times New Roman" w:hAnsi="Arial" w:cs="Arial"/>
          <w:sz w:val="24"/>
          <w:szCs w:val="24"/>
        </w:rPr>
        <w:softHyphen/>
        <w:t xml:space="preserve">ter administration of spinal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xml:space="preserve">. Many </w:t>
      </w:r>
      <w:proofErr w:type="spellStart"/>
      <w:r w:rsidRPr="00505AC0">
        <w:rPr>
          <w:rFonts w:ascii="Arial" w:eastAsia="Times New Roman" w:hAnsi="Arial" w:cs="Arial"/>
          <w:sz w:val="24"/>
          <w:szCs w:val="24"/>
        </w:rPr>
        <w:t>centres</w:t>
      </w:r>
      <w:proofErr w:type="spellEnd"/>
      <w:r w:rsidRPr="00505AC0">
        <w:rPr>
          <w:rFonts w:ascii="Arial" w:eastAsia="Times New Roman" w:hAnsi="Arial" w:cs="Arial"/>
          <w:sz w:val="24"/>
          <w:szCs w:val="24"/>
        </w:rPr>
        <w:t xml:space="preserve"> are hesitant to use spinal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xml:space="preserve"> despite lack of evidence suggesting worsening of neurological outcome with spinal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xml:space="preserve">. Epidural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xml:space="preserve"> is less satisfactory than spinal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xml:space="preserve"> because of distor</w:t>
      </w:r>
      <w:r w:rsidRPr="00505AC0">
        <w:rPr>
          <w:rFonts w:ascii="Arial" w:eastAsia="Times New Roman" w:hAnsi="Arial" w:cs="Arial"/>
          <w:sz w:val="24"/>
          <w:szCs w:val="24"/>
        </w:rPr>
        <w:softHyphen/>
        <w:t>tion of the epidural space and missed segments. Epidu</w:t>
      </w:r>
      <w:r w:rsidRPr="00505AC0">
        <w:rPr>
          <w:rFonts w:ascii="Arial" w:eastAsia="Times New Roman" w:hAnsi="Arial" w:cs="Arial"/>
          <w:sz w:val="24"/>
          <w:szCs w:val="24"/>
        </w:rPr>
        <w:softHyphen/>
        <w:t xml:space="preserve">ral </w:t>
      </w:r>
      <w:proofErr w:type="spellStart"/>
      <w:r w:rsidRPr="00505AC0">
        <w:rPr>
          <w:rFonts w:ascii="Arial" w:eastAsia="Times New Roman" w:hAnsi="Arial" w:cs="Arial"/>
          <w:sz w:val="24"/>
          <w:szCs w:val="24"/>
        </w:rPr>
        <w:t>pethidine</w:t>
      </w:r>
      <w:proofErr w:type="spellEnd"/>
      <w:r w:rsidRPr="00505AC0">
        <w:rPr>
          <w:rFonts w:ascii="Arial" w:eastAsia="Times New Roman" w:hAnsi="Arial" w:cs="Arial"/>
          <w:sz w:val="24"/>
          <w:szCs w:val="24"/>
        </w:rPr>
        <w:t xml:space="preserve"> and </w:t>
      </w:r>
      <w:proofErr w:type="spellStart"/>
      <w:r w:rsidRPr="00505AC0">
        <w:rPr>
          <w:rFonts w:ascii="Arial" w:eastAsia="Times New Roman" w:hAnsi="Arial" w:cs="Arial"/>
          <w:sz w:val="24"/>
          <w:szCs w:val="24"/>
        </w:rPr>
        <w:t>fentanyl</w:t>
      </w:r>
      <w:proofErr w:type="spellEnd"/>
      <w:r w:rsidRPr="00505AC0">
        <w:rPr>
          <w:rFonts w:ascii="Arial" w:eastAsia="Times New Roman" w:hAnsi="Arial" w:cs="Arial"/>
          <w:sz w:val="24"/>
          <w:szCs w:val="24"/>
        </w:rPr>
        <w:t xml:space="preserve"> have been used to control au</w:t>
      </w:r>
      <w:r w:rsidRPr="00505AC0">
        <w:rPr>
          <w:rFonts w:ascii="Arial" w:eastAsia="Times New Roman" w:hAnsi="Arial" w:cs="Arial"/>
          <w:sz w:val="24"/>
          <w:szCs w:val="24"/>
        </w:rPr>
        <w:softHyphen/>
        <w:t xml:space="preserve">tonomic </w:t>
      </w:r>
      <w:proofErr w:type="spellStart"/>
      <w:r w:rsidRPr="00505AC0">
        <w:rPr>
          <w:rFonts w:ascii="Arial" w:eastAsia="Times New Roman" w:hAnsi="Arial" w:cs="Arial"/>
          <w:sz w:val="24"/>
          <w:szCs w:val="24"/>
        </w:rPr>
        <w:t>hyperreflexia</w:t>
      </w:r>
      <w:proofErr w:type="spellEnd"/>
      <w:r w:rsidRPr="00505AC0">
        <w:rPr>
          <w:rFonts w:ascii="Arial" w:eastAsia="Times New Roman" w:hAnsi="Arial" w:cs="Arial"/>
          <w:sz w:val="24"/>
          <w:szCs w:val="24"/>
        </w:rPr>
        <w:t>.</w:t>
      </w:r>
    </w:p>
    <w:p w:rsidR="005646A6" w:rsidRPr="00505AC0" w:rsidRDefault="00526A59" w:rsidP="00202DEA">
      <w:pPr>
        <w:spacing w:after="0" w:line="240" w:lineRule="auto"/>
        <w:rPr>
          <w:rFonts w:ascii="Arial" w:eastAsia="Times New Roman" w:hAnsi="Arial" w:cs="Arial"/>
          <w:b/>
          <w:sz w:val="24"/>
          <w:szCs w:val="24"/>
        </w:rPr>
      </w:pPr>
      <w:r w:rsidRPr="00505AC0">
        <w:rPr>
          <w:rFonts w:ascii="Arial" w:eastAsia="Times New Roman" w:hAnsi="Arial" w:cs="Arial"/>
          <w:b/>
          <w:sz w:val="24"/>
          <w:szCs w:val="24"/>
        </w:rPr>
        <w:t>For spine fixation</w:t>
      </w:r>
    </w:p>
    <w:p w:rsidR="00526A59" w:rsidRPr="00505AC0" w:rsidRDefault="00526A59" w:rsidP="00202DEA">
      <w:pPr>
        <w:spacing w:after="0" w:line="240" w:lineRule="auto"/>
        <w:rPr>
          <w:rFonts w:ascii="Arial" w:eastAsia="Times New Roman" w:hAnsi="Arial" w:cs="Arial"/>
          <w:b/>
          <w:sz w:val="24"/>
          <w:szCs w:val="24"/>
        </w:rPr>
      </w:pP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Whilst airway management is crucial, the </w:t>
      </w:r>
      <w:proofErr w:type="spellStart"/>
      <w:r w:rsidRPr="00505AC0">
        <w:rPr>
          <w:rFonts w:ascii="Arial" w:eastAsia="Times New Roman" w:hAnsi="Arial" w:cs="Arial"/>
          <w:sz w:val="24"/>
          <w:szCs w:val="24"/>
        </w:rPr>
        <w:t>anaesthetist</w:t>
      </w:r>
      <w:proofErr w:type="spellEnd"/>
      <w:r w:rsidRPr="00505AC0">
        <w:rPr>
          <w:rFonts w:ascii="Arial" w:eastAsia="Times New Roman" w:hAnsi="Arial" w:cs="Arial"/>
          <w:sz w:val="24"/>
          <w:szCs w:val="24"/>
        </w:rPr>
        <w:t xml:space="preserve"> has to maintain a perfusion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proofErr w:type="gramStart"/>
      <w:r w:rsidRPr="00505AC0">
        <w:rPr>
          <w:rFonts w:ascii="Arial" w:eastAsia="Times New Roman" w:hAnsi="Arial" w:cs="Arial"/>
          <w:sz w:val="24"/>
          <w:szCs w:val="24"/>
        </w:rPr>
        <w:t>pressure</w:t>
      </w:r>
      <w:proofErr w:type="gramEnd"/>
      <w:r w:rsidRPr="00505AC0">
        <w:rPr>
          <w:rFonts w:ascii="Arial" w:eastAsia="Times New Roman" w:hAnsi="Arial" w:cs="Arial"/>
          <w:sz w:val="24"/>
          <w:szCs w:val="24"/>
        </w:rPr>
        <w:t xml:space="preserve"> to the damaged cord.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Given the possibility of altered </w:t>
      </w:r>
      <w:proofErr w:type="spellStart"/>
      <w:r w:rsidRPr="00505AC0">
        <w:rPr>
          <w:rFonts w:ascii="Arial" w:eastAsia="Times New Roman" w:hAnsi="Arial" w:cs="Arial"/>
          <w:sz w:val="24"/>
          <w:szCs w:val="24"/>
        </w:rPr>
        <w:t>haemodynamics</w:t>
      </w:r>
      <w:proofErr w:type="spellEnd"/>
      <w:r w:rsidRPr="00505AC0">
        <w:rPr>
          <w:rFonts w:ascii="Arial" w:eastAsia="Times New Roman" w:hAnsi="Arial" w:cs="Arial"/>
          <w:sz w:val="24"/>
          <w:szCs w:val="24"/>
        </w:rPr>
        <w:t xml:space="preserve">, we aim for a MAP of at least 80mmHg. Invasive arterial blood pressure monitoring is mandatory for any spinal cord injury. As with other neurosurgical cases, large fluctuations in pressure are probably worse than a single brief episode.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Ventilation should maintain PaCO2within normal range (33-35mmHg).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Large bore IV access is required given the possibility of significant blood loss and central venous access to facilitate </w:t>
      </w:r>
      <w:proofErr w:type="spellStart"/>
      <w:r w:rsidRPr="00505AC0">
        <w:rPr>
          <w:rFonts w:ascii="Arial" w:eastAsia="Times New Roman" w:hAnsi="Arial" w:cs="Arial"/>
          <w:sz w:val="24"/>
          <w:szCs w:val="24"/>
        </w:rPr>
        <w:t>vasopressor</w:t>
      </w:r>
      <w:proofErr w:type="spellEnd"/>
      <w:r w:rsidRPr="00505AC0">
        <w:rPr>
          <w:rFonts w:ascii="Arial" w:eastAsia="Times New Roman" w:hAnsi="Arial" w:cs="Arial"/>
          <w:sz w:val="24"/>
          <w:szCs w:val="24"/>
        </w:rPr>
        <w:t xml:space="preserve"> infusion to manage spinal shock.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Careful intra-operative positioning can improv</w:t>
      </w:r>
      <w:r w:rsidR="00E85260">
        <w:rPr>
          <w:rFonts w:ascii="Arial" w:eastAsia="Times New Roman" w:hAnsi="Arial" w:cs="Arial"/>
          <w:sz w:val="24"/>
          <w:szCs w:val="24"/>
        </w:rPr>
        <w:t>e surgical access and decreases</w:t>
      </w:r>
      <w:r w:rsidR="002D79F3">
        <w:rPr>
          <w:rFonts w:ascii="Arial" w:eastAsia="Times New Roman" w:hAnsi="Arial" w:cs="Arial"/>
          <w:sz w:val="24"/>
          <w:szCs w:val="24"/>
        </w:rPr>
        <w:t xml:space="preserve"> the</w:t>
      </w:r>
      <w:r w:rsidRPr="00505AC0">
        <w:rPr>
          <w:rFonts w:ascii="Arial" w:eastAsia="Times New Roman" w:hAnsi="Arial" w:cs="Arial"/>
          <w:sz w:val="24"/>
          <w:szCs w:val="24"/>
        </w:rPr>
        <w:t xml:space="preserve"> risk of venous congestion, for example from c</w:t>
      </w:r>
      <w:r w:rsidR="00D00F41">
        <w:rPr>
          <w:rFonts w:ascii="Arial" w:eastAsia="Times New Roman" w:hAnsi="Arial" w:cs="Arial"/>
          <w:sz w:val="24"/>
          <w:szCs w:val="24"/>
        </w:rPr>
        <w:t xml:space="preserve">ompression of the inferior </w:t>
      </w:r>
      <w:proofErr w:type="spellStart"/>
      <w:r w:rsidR="00D00F41">
        <w:rPr>
          <w:rFonts w:ascii="Arial" w:eastAsia="Times New Roman" w:hAnsi="Arial" w:cs="Arial"/>
          <w:sz w:val="24"/>
          <w:szCs w:val="24"/>
        </w:rPr>
        <w:t>vena</w:t>
      </w:r>
      <w:r w:rsidRPr="00505AC0">
        <w:rPr>
          <w:rFonts w:ascii="Arial" w:eastAsia="Times New Roman" w:hAnsi="Arial" w:cs="Arial"/>
          <w:sz w:val="24"/>
          <w:szCs w:val="24"/>
        </w:rPr>
        <w:t>cava</w:t>
      </w:r>
      <w:proofErr w:type="spellEnd"/>
      <w:r w:rsidRPr="00505AC0">
        <w:rPr>
          <w:rFonts w:ascii="Arial" w:eastAsia="Times New Roman" w:hAnsi="Arial" w:cs="Arial"/>
          <w:sz w:val="24"/>
          <w:szCs w:val="24"/>
        </w:rPr>
        <w:t xml:space="preserve">.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Spinal surgery is hig</w:t>
      </w:r>
      <w:r w:rsidR="004D19F5">
        <w:rPr>
          <w:rFonts w:ascii="Arial" w:eastAsia="Times New Roman" w:hAnsi="Arial" w:cs="Arial"/>
          <w:sz w:val="24"/>
          <w:szCs w:val="24"/>
        </w:rPr>
        <w:t>h risk for damage to vulnerable</w:t>
      </w:r>
      <w:r w:rsidRPr="00505AC0">
        <w:rPr>
          <w:rFonts w:ascii="Arial" w:eastAsia="Times New Roman" w:hAnsi="Arial" w:cs="Arial"/>
          <w:sz w:val="24"/>
          <w:szCs w:val="24"/>
        </w:rPr>
        <w:t xml:space="preserve"> pressure areas, particularly</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proofErr w:type="gramStart"/>
      <w:r w:rsidRPr="00505AC0">
        <w:rPr>
          <w:rFonts w:ascii="Arial" w:eastAsia="Times New Roman" w:hAnsi="Arial" w:cs="Arial"/>
          <w:sz w:val="24"/>
          <w:szCs w:val="24"/>
        </w:rPr>
        <w:t>the</w:t>
      </w:r>
      <w:proofErr w:type="gramEnd"/>
      <w:r w:rsidRPr="00505AC0">
        <w:rPr>
          <w:rFonts w:ascii="Arial" w:eastAsia="Times New Roman" w:hAnsi="Arial" w:cs="Arial"/>
          <w:sz w:val="24"/>
          <w:szCs w:val="24"/>
        </w:rPr>
        <w:t xml:space="preserve"> eyes. </w:t>
      </w:r>
    </w:p>
    <w:p w:rsidR="00202DEA" w:rsidRPr="00505AC0" w:rsidRDefault="00D00F41"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It is critical that the eyes are well protected with no external pressure. </w:t>
      </w:r>
    </w:p>
    <w:p w:rsidR="00202DEA" w:rsidRPr="00505AC0" w:rsidRDefault="00D00F41"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A review of those with visual loss follow</w:t>
      </w:r>
      <w:r w:rsidR="00A4452A">
        <w:rPr>
          <w:rFonts w:ascii="Arial" w:eastAsia="Times New Roman" w:hAnsi="Arial" w:cs="Arial"/>
          <w:sz w:val="24"/>
          <w:szCs w:val="24"/>
        </w:rPr>
        <w:t xml:space="preserve">ing surgery found that obesity, </w:t>
      </w:r>
      <w:r w:rsidR="00202DEA" w:rsidRPr="00505AC0">
        <w:rPr>
          <w:rFonts w:ascii="Arial" w:eastAsia="Times New Roman" w:hAnsi="Arial" w:cs="Arial"/>
          <w:sz w:val="24"/>
          <w:szCs w:val="24"/>
        </w:rPr>
        <w:t>male gender, Wilson frame use, increased duration and greater blood loss</w:t>
      </w:r>
      <w:r w:rsidR="00835E3E">
        <w:rPr>
          <w:rFonts w:ascii="Arial" w:eastAsia="Times New Roman" w:hAnsi="Arial" w:cs="Arial"/>
          <w:sz w:val="24"/>
          <w:szCs w:val="24"/>
        </w:rPr>
        <w:t xml:space="preserve"> </w:t>
      </w:r>
      <w:r w:rsidR="00202DEA" w:rsidRPr="00505AC0">
        <w:rPr>
          <w:rFonts w:ascii="Arial" w:eastAsia="Times New Roman" w:hAnsi="Arial" w:cs="Arial"/>
          <w:sz w:val="24"/>
          <w:szCs w:val="24"/>
        </w:rPr>
        <w:t>were all risk factors.</w:t>
      </w:r>
    </w:p>
    <w:p w:rsidR="00202DEA" w:rsidRPr="00505AC0" w:rsidRDefault="00D00F41"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We advocate the use of a skull fixation device to reduce morbidity.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Analgesic requirements will depend on the nature of surgery –some patients will</w:t>
      </w:r>
    </w:p>
    <w:p w:rsidR="00202DEA" w:rsidRPr="00505AC0" w:rsidRDefault="00D00F41"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have</w:t>
      </w:r>
      <w:proofErr w:type="gramEnd"/>
      <w:r>
        <w:rPr>
          <w:rFonts w:ascii="Arial" w:eastAsia="Times New Roman" w:hAnsi="Arial" w:cs="Arial"/>
          <w:sz w:val="24"/>
          <w:szCs w:val="24"/>
        </w:rPr>
        <w:t xml:space="preserve"> sensory loss</w:t>
      </w:r>
      <w:r w:rsidR="00202DEA" w:rsidRPr="00505AC0">
        <w:rPr>
          <w:rFonts w:ascii="Arial" w:eastAsia="Times New Roman" w:hAnsi="Arial" w:cs="Arial"/>
          <w:sz w:val="24"/>
          <w:szCs w:val="24"/>
        </w:rPr>
        <w:t xml:space="preserve"> below the level of injury. </w:t>
      </w:r>
    </w:p>
    <w:p w:rsidR="00202DEA" w:rsidRPr="00505AC0" w:rsidRDefault="00D00F41"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When sensation remains, operations may be particularly painful due to</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proofErr w:type="gramStart"/>
      <w:r w:rsidRPr="00505AC0">
        <w:rPr>
          <w:rFonts w:ascii="Arial" w:eastAsia="Times New Roman" w:hAnsi="Arial" w:cs="Arial"/>
          <w:sz w:val="24"/>
          <w:szCs w:val="24"/>
        </w:rPr>
        <w:t>the  dissection</w:t>
      </w:r>
      <w:proofErr w:type="gramEnd"/>
      <w:r w:rsidRPr="00505AC0">
        <w:rPr>
          <w:rFonts w:ascii="Arial" w:eastAsia="Times New Roman" w:hAnsi="Arial" w:cs="Arial"/>
          <w:sz w:val="24"/>
          <w:szCs w:val="24"/>
        </w:rPr>
        <w:t xml:space="preserve"> of spinal muscles.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All patients will need to go to a high dependency area post-operatively.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The level of injury may necessitate returning the patient to an intensive care bed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proofErr w:type="gramStart"/>
      <w:r w:rsidRPr="00505AC0">
        <w:rPr>
          <w:rFonts w:ascii="Arial" w:eastAsia="Times New Roman" w:hAnsi="Arial" w:cs="Arial"/>
          <w:sz w:val="24"/>
          <w:szCs w:val="24"/>
        </w:rPr>
        <w:t>prior</w:t>
      </w:r>
      <w:proofErr w:type="gramEnd"/>
      <w:r w:rsidRPr="00505AC0">
        <w:rPr>
          <w:rFonts w:ascii="Arial" w:eastAsia="Times New Roman" w:hAnsi="Arial" w:cs="Arial"/>
          <w:sz w:val="24"/>
          <w:szCs w:val="24"/>
        </w:rPr>
        <w:t xml:space="preserve"> to “waking up.” Determining whether to </w:t>
      </w:r>
      <w:proofErr w:type="spellStart"/>
      <w:r w:rsidRPr="00505AC0">
        <w:rPr>
          <w:rFonts w:ascii="Arial" w:eastAsia="Times New Roman" w:hAnsi="Arial" w:cs="Arial"/>
          <w:sz w:val="24"/>
          <w:szCs w:val="24"/>
        </w:rPr>
        <w:t>extubate</w:t>
      </w:r>
      <w:proofErr w:type="spellEnd"/>
      <w:r w:rsidRPr="00505AC0">
        <w:rPr>
          <w:rFonts w:ascii="Arial" w:eastAsia="Times New Roman" w:hAnsi="Arial" w:cs="Arial"/>
          <w:sz w:val="24"/>
          <w:szCs w:val="24"/>
        </w:rPr>
        <w:t xml:space="preserve"> a patient will be a “case-</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proofErr w:type="gramStart"/>
      <w:r w:rsidRPr="00505AC0">
        <w:rPr>
          <w:rFonts w:ascii="Arial" w:eastAsia="Times New Roman" w:hAnsi="Arial" w:cs="Arial"/>
          <w:sz w:val="24"/>
          <w:szCs w:val="24"/>
        </w:rPr>
        <w:t>by-case” decision.</w:t>
      </w:r>
      <w:proofErr w:type="gramEnd"/>
      <w:r w:rsidRPr="00505AC0">
        <w:rPr>
          <w:rFonts w:ascii="Arial" w:eastAsia="Times New Roman" w:hAnsi="Arial" w:cs="Arial"/>
          <w:sz w:val="24"/>
          <w:szCs w:val="24"/>
        </w:rPr>
        <w:t xml:space="preserve"> </w:t>
      </w:r>
    </w:p>
    <w:p w:rsidR="00202DEA" w:rsidRPr="00505AC0" w:rsidRDefault="00D00F41"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Doubt over the patient’s ability to ventilate or prolonged, extensive surgery </w:t>
      </w:r>
    </w:p>
    <w:p w:rsidR="00202DEA" w:rsidRPr="00505AC0" w:rsidRDefault="005E4855"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D00F41">
        <w:rPr>
          <w:rFonts w:ascii="Arial" w:eastAsia="Times New Roman" w:hAnsi="Arial" w:cs="Arial"/>
          <w:sz w:val="24"/>
          <w:szCs w:val="24"/>
        </w:rPr>
        <w:t>-</w:t>
      </w:r>
      <w:r w:rsidR="00202DEA" w:rsidRPr="00505AC0">
        <w:rPr>
          <w:rFonts w:ascii="Arial" w:eastAsia="Times New Roman" w:hAnsi="Arial" w:cs="Arial"/>
          <w:sz w:val="24"/>
          <w:szCs w:val="24"/>
        </w:rPr>
        <w:t xml:space="preserve"> </w:t>
      </w:r>
      <w:proofErr w:type="gramStart"/>
      <w:r w:rsidR="00202DEA" w:rsidRPr="00505AC0">
        <w:rPr>
          <w:rFonts w:ascii="Arial" w:eastAsia="Times New Roman" w:hAnsi="Arial" w:cs="Arial"/>
          <w:sz w:val="24"/>
          <w:szCs w:val="24"/>
        </w:rPr>
        <w:t>significant</w:t>
      </w:r>
      <w:proofErr w:type="gramEnd"/>
      <w:r w:rsidR="00202DEA" w:rsidRPr="00505AC0">
        <w:rPr>
          <w:rFonts w:ascii="Arial" w:eastAsia="Times New Roman" w:hAnsi="Arial" w:cs="Arial"/>
          <w:sz w:val="24"/>
          <w:szCs w:val="24"/>
        </w:rPr>
        <w:t xml:space="preserve"> blood loss increase the probability of postoperative ventilation. </w:t>
      </w:r>
    </w:p>
    <w:p w:rsidR="00202DEA" w:rsidRPr="00505AC0" w:rsidRDefault="00D00F41"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Approximately, a vital capacity whil</w:t>
      </w:r>
      <w:r>
        <w:rPr>
          <w:rFonts w:ascii="Arial" w:eastAsia="Times New Roman" w:hAnsi="Arial" w:cs="Arial"/>
          <w:sz w:val="24"/>
          <w:szCs w:val="24"/>
        </w:rPr>
        <w:t xml:space="preserve">e </w:t>
      </w:r>
      <w:proofErr w:type="spellStart"/>
      <w:r>
        <w:rPr>
          <w:rFonts w:ascii="Arial" w:eastAsia="Times New Roman" w:hAnsi="Arial" w:cs="Arial"/>
          <w:sz w:val="24"/>
          <w:szCs w:val="24"/>
        </w:rPr>
        <w:t>intubated</w:t>
      </w:r>
      <w:proofErr w:type="spellEnd"/>
      <w:r>
        <w:rPr>
          <w:rFonts w:ascii="Arial" w:eastAsia="Times New Roman" w:hAnsi="Arial" w:cs="Arial"/>
          <w:sz w:val="24"/>
          <w:szCs w:val="24"/>
        </w:rPr>
        <w:t xml:space="preserve"> of greater than 20ml</w:t>
      </w:r>
      <w:r w:rsidR="00202DEA" w:rsidRPr="00505AC0">
        <w:rPr>
          <w:rFonts w:ascii="Arial" w:eastAsia="Times New Roman" w:hAnsi="Arial" w:cs="Arial"/>
          <w:sz w:val="24"/>
          <w:szCs w:val="24"/>
        </w:rPr>
        <w:t xml:space="preserve">/kg would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proofErr w:type="gramStart"/>
      <w:r w:rsidRPr="00505AC0">
        <w:rPr>
          <w:rFonts w:ascii="Arial" w:eastAsia="Times New Roman" w:hAnsi="Arial" w:cs="Arial"/>
          <w:sz w:val="24"/>
          <w:szCs w:val="24"/>
        </w:rPr>
        <w:t>support</w:t>
      </w:r>
      <w:proofErr w:type="gramEnd"/>
      <w:r w:rsidRPr="00505AC0">
        <w:rPr>
          <w:rFonts w:ascii="Arial" w:eastAsia="Times New Roman" w:hAnsi="Arial" w:cs="Arial"/>
          <w:sz w:val="24"/>
          <w:szCs w:val="24"/>
        </w:rPr>
        <w:t xml:space="preserve"> early </w:t>
      </w:r>
      <w:proofErr w:type="spellStart"/>
      <w:r w:rsidRPr="00505AC0">
        <w:rPr>
          <w:rFonts w:ascii="Arial" w:eastAsia="Times New Roman" w:hAnsi="Arial" w:cs="Arial"/>
          <w:sz w:val="24"/>
          <w:szCs w:val="24"/>
        </w:rPr>
        <w:t>extubation</w:t>
      </w:r>
      <w:proofErr w:type="spellEnd"/>
      <w:r w:rsidRPr="00505AC0">
        <w:rPr>
          <w:rFonts w:ascii="Arial" w:eastAsia="Times New Roman" w:hAnsi="Arial" w:cs="Arial"/>
          <w:sz w:val="24"/>
          <w:szCs w:val="24"/>
        </w:rPr>
        <w:t>.</w:t>
      </w:r>
    </w:p>
    <w:p w:rsidR="006440B7" w:rsidRPr="00505AC0" w:rsidRDefault="006440B7" w:rsidP="00202DEA">
      <w:pPr>
        <w:spacing w:after="0" w:line="240" w:lineRule="auto"/>
        <w:rPr>
          <w:rFonts w:ascii="Arial" w:eastAsia="Times New Roman" w:hAnsi="Arial" w:cs="Arial"/>
          <w:b/>
          <w:sz w:val="24"/>
          <w:szCs w:val="24"/>
        </w:rPr>
      </w:pPr>
    </w:p>
    <w:p w:rsidR="00202DEA" w:rsidRPr="00505AC0" w:rsidRDefault="00D5032A" w:rsidP="00202DEA">
      <w:pPr>
        <w:spacing w:after="0" w:line="240" w:lineRule="auto"/>
        <w:rPr>
          <w:rFonts w:ascii="Arial" w:eastAsia="Times New Roman" w:hAnsi="Arial" w:cs="Arial"/>
          <w:b/>
          <w:sz w:val="24"/>
          <w:szCs w:val="24"/>
        </w:rPr>
      </w:pPr>
      <w:r w:rsidRPr="00505AC0">
        <w:rPr>
          <w:rFonts w:ascii="Arial" w:eastAsia="Times New Roman" w:hAnsi="Arial" w:cs="Arial"/>
          <w:b/>
          <w:sz w:val="24"/>
          <w:szCs w:val="24"/>
        </w:rPr>
        <w:t xml:space="preserve">Management of patient in </w:t>
      </w:r>
      <w:proofErr w:type="spellStart"/>
      <w:proofErr w:type="gramStart"/>
      <w:r w:rsidRPr="00505AC0">
        <w:rPr>
          <w:rFonts w:ascii="Arial" w:eastAsia="Times New Roman" w:hAnsi="Arial" w:cs="Arial"/>
          <w:b/>
          <w:sz w:val="24"/>
          <w:szCs w:val="24"/>
        </w:rPr>
        <w:t>icu</w:t>
      </w:r>
      <w:proofErr w:type="spellEnd"/>
      <w:proofErr w:type="gramEnd"/>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Airway management:</w:t>
      </w:r>
    </w:p>
    <w:p w:rsidR="00407DD3" w:rsidRPr="00505AC0" w:rsidRDefault="006440B7" w:rsidP="00407DD3">
      <w:pPr>
        <w:spacing w:before="100" w:beforeAutospacing="1" w:after="100" w:afterAutospacing="1" w:line="240" w:lineRule="auto"/>
        <w:rPr>
          <w:rFonts w:ascii="Arial" w:hAnsi="Arial" w:cs="Arial"/>
          <w:b/>
          <w:sz w:val="24"/>
          <w:szCs w:val="24"/>
        </w:rPr>
      </w:pPr>
      <w:r w:rsidRPr="00505AC0">
        <w:rPr>
          <w:rFonts w:ascii="Arial" w:hAnsi="Arial" w:cs="Arial"/>
          <w:b/>
          <w:sz w:val="24"/>
          <w:szCs w:val="24"/>
        </w:rPr>
        <w:t xml:space="preserve">        </w:t>
      </w:r>
      <w:r w:rsidR="00407DD3" w:rsidRPr="00505AC0">
        <w:rPr>
          <w:rFonts w:ascii="Arial" w:hAnsi="Arial" w:cs="Arial"/>
          <w:b/>
          <w:sz w:val="24"/>
          <w:szCs w:val="24"/>
        </w:rPr>
        <w:t xml:space="preserve">  Indications for intubation in patients with spinal cord injury are </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lastRenderedPageBreak/>
        <w:t>acute respiratory failure,</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decreased level of consciousness (Glasgow score &lt;9), </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proofErr w:type="gramStart"/>
      <w:r w:rsidRPr="00505AC0">
        <w:rPr>
          <w:rFonts w:ascii="Arial" w:hAnsi="Arial" w:cs="Arial"/>
          <w:sz w:val="24"/>
          <w:szCs w:val="24"/>
        </w:rPr>
        <w:t>increased</w:t>
      </w:r>
      <w:proofErr w:type="gramEnd"/>
      <w:r w:rsidRPr="00505AC0">
        <w:rPr>
          <w:rFonts w:ascii="Arial" w:hAnsi="Arial" w:cs="Arial"/>
          <w:sz w:val="24"/>
          <w:szCs w:val="24"/>
        </w:rPr>
        <w:t xml:space="preserve"> respiratory rate with hypoxia, PCO</w:t>
      </w:r>
      <w:r w:rsidRPr="00505AC0">
        <w:rPr>
          <w:rFonts w:ascii="Arial" w:hAnsi="Arial" w:cs="Arial"/>
          <w:sz w:val="24"/>
          <w:szCs w:val="24"/>
          <w:vertAlign w:val="subscript"/>
        </w:rPr>
        <w:t>2</w:t>
      </w:r>
      <w:r w:rsidRPr="00505AC0">
        <w:rPr>
          <w:rFonts w:ascii="Arial" w:hAnsi="Arial" w:cs="Arial"/>
          <w:sz w:val="24"/>
          <w:szCs w:val="24"/>
        </w:rPr>
        <w:t xml:space="preserve"> more than 50 mm Hg, and vital capacity less than 10 </w:t>
      </w:r>
      <w:proofErr w:type="spellStart"/>
      <w:r w:rsidRPr="00505AC0">
        <w:rPr>
          <w:rFonts w:ascii="Arial" w:hAnsi="Arial" w:cs="Arial"/>
          <w:sz w:val="24"/>
          <w:szCs w:val="24"/>
        </w:rPr>
        <w:t>mL</w:t>
      </w:r>
      <w:proofErr w:type="spellEnd"/>
      <w:r w:rsidRPr="00505AC0">
        <w:rPr>
          <w:rFonts w:ascii="Arial" w:hAnsi="Arial" w:cs="Arial"/>
          <w:sz w:val="24"/>
          <w:szCs w:val="24"/>
        </w:rPr>
        <w:t>/kg.</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If a lesion is present at or above C5, intubation and assisted ventilation will often be required.</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Breathing:</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Give oxygen (hypoxia can compromise the injured cord).</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Watch for paradoxical (diaphragmatic) breathing indicating a possible cervical injury.</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Hypotension:</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May be due to </w:t>
      </w:r>
      <w:proofErr w:type="spellStart"/>
      <w:r w:rsidRPr="00505AC0">
        <w:rPr>
          <w:rFonts w:ascii="Arial" w:hAnsi="Arial" w:cs="Arial"/>
          <w:sz w:val="24"/>
          <w:szCs w:val="24"/>
        </w:rPr>
        <w:t>haemorrhage</w:t>
      </w:r>
      <w:proofErr w:type="spellEnd"/>
      <w:r w:rsidRPr="00505AC0">
        <w:rPr>
          <w:rFonts w:ascii="Arial" w:hAnsi="Arial" w:cs="Arial"/>
          <w:sz w:val="24"/>
          <w:szCs w:val="24"/>
        </w:rPr>
        <w:t xml:space="preserve"> or </w:t>
      </w:r>
      <w:proofErr w:type="spellStart"/>
      <w:r w:rsidRPr="00505AC0">
        <w:rPr>
          <w:rFonts w:ascii="Arial" w:hAnsi="Arial" w:cs="Arial"/>
          <w:sz w:val="24"/>
          <w:szCs w:val="24"/>
        </w:rPr>
        <w:t>neurogenic</w:t>
      </w:r>
      <w:proofErr w:type="spellEnd"/>
      <w:r w:rsidRPr="00505AC0">
        <w:rPr>
          <w:rFonts w:ascii="Arial" w:hAnsi="Arial" w:cs="Arial"/>
          <w:sz w:val="24"/>
          <w:szCs w:val="24"/>
        </w:rPr>
        <w:t xml:space="preserve"> shock in acute spinal cord injuries.</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proofErr w:type="spellStart"/>
      <w:r w:rsidRPr="00505AC0">
        <w:rPr>
          <w:rFonts w:ascii="Arial" w:hAnsi="Arial" w:cs="Arial"/>
          <w:sz w:val="24"/>
          <w:szCs w:val="24"/>
        </w:rPr>
        <w:t>Haemorrhage</w:t>
      </w:r>
      <w:proofErr w:type="spellEnd"/>
      <w:r w:rsidRPr="00505AC0">
        <w:rPr>
          <w:rFonts w:ascii="Arial" w:hAnsi="Arial" w:cs="Arial"/>
          <w:sz w:val="24"/>
          <w:szCs w:val="24"/>
        </w:rPr>
        <w:t xml:space="preserve"> may be due to other injuries - </w:t>
      </w:r>
      <w:proofErr w:type="spellStart"/>
      <w:r w:rsidRPr="00505AC0">
        <w:rPr>
          <w:rFonts w:ascii="Arial" w:hAnsi="Arial" w:cs="Arial"/>
          <w:sz w:val="24"/>
          <w:szCs w:val="24"/>
        </w:rPr>
        <w:t>eg</w:t>
      </w:r>
      <w:proofErr w:type="spellEnd"/>
      <w:r w:rsidRPr="00505AC0">
        <w:rPr>
          <w:rFonts w:ascii="Arial" w:hAnsi="Arial" w:cs="Arial"/>
          <w:sz w:val="24"/>
          <w:szCs w:val="24"/>
        </w:rPr>
        <w:t>, chest, intra-abdominal, retroperitoneal, or pelvic or long bone fractures.</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Initial treatment of spinal shock is careful fluid replacement, usually with an isotonic crystalloid solution.</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proofErr w:type="spellStart"/>
      <w:r w:rsidRPr="00505AC0">
        <w:rPr>
          <w:rFonts w:ascii="Arial" w:hAnsi="Arial" w:cs="Arial"/>
          <w:sz w:val="24"/>
          <w:szCs w:val="24"/>
        </w:rPr>
        <w:t>Haemodynamically</w:t>
      </w:r>
      <w:proofErr w:type="spellEnd"/>
      <w:r w:rsidRPr="00505AC0">
        <w:rPr>
          <w:rFonts w:ascii="Arial" w:hAnsi="Arial" w:cs="Arial"/>
          <w:sz w:val="24"/>
          <w:szCs w:val="24"/>
        </w:rPr>
        <w:t xml:space="preserve"> significant </w:t>
      </w:r>
      <w:proofErr w:type="spellStart"/>
      <w:r w:rsidRPr="00505AC0">
        <w:rPr>
          <w:rFonts w:ascii="Arial" w:hAnsi="Arial" w:cs="Arial"/>
          <w:sz w:val="24"/>
          <w:szCs w:val="24"/>
        </w:rPr>
        <w:t>bradycardia</w:t>
      </w:r>
      <w:proofErr w:type="spellEnd"/>
      <w:r w:rsidRPr="00505AC0">
        <w:rPr>
          <w:rFonts w:ascii="Arial" w:hAnsi="Arial" w:cs="Arial"/>
          <w:sz w:val="24"/>
          <w:szCs w:val="24"/>
        </w:rPr>
        <w:t xml:space="preserve"> should be treated with atropine (pharyngeal stimulation - </w:t>
      </w:r>
      <w:proofErr w:type="spellStart"/>
      <w:r w:rsidRPr="00505AC0">
        <w:rPr>
          <w:rFonts w:ascii="Arial" w:hAnsi="Arial" w:cs="Arial"/>
          <w:sz w:val="24"/>
          <w:szCs w:val="24"/>
        </w:rPr>
        <w:t>eg</w:t>
      </w:r>
      <w:proofErr w:type="spellEnd"/>
      <w:r w:rsidRPr="00505AC0">
        <w:rPr>
          <w:rFonts w:ascii="Arial" w:hAnsi="Arial" w:cs="Arial"/>
          <w:sz w:val="24"/>
          <w:szCs w:val="24"/>
        </w:rPr>
        <w:t xml:space="preserve">, oral suctioning - can also induce significant </w:t>
      </w:r>
      <w:proofErr w:type="spellStart"/>
      <w:r w:rsidRPr="00505AC0">
        <w:rPr>
          <w:rFonts w:ascii="Arial" w:hAnsi="Arial" w:cs="Arial"/>
          <w:sz w:val="24"/>
          <w:szCs w:val="24"/>
        </w:rPr>
        <w:t>bradycardia</w:t>
      </w:r>
      <w:proofErr w:type="spellEnd"/>
      <w:r w:rsidRPr="00505AC0">
        <w:rPr>
          <w:rFonts w:ascii="Arial" w:hAnsi="Arial" w:cs="Arial"/>
          <w:sz w:val="24"/>
          <w:szCs w:val="24"/>
        </w:rPr>
        <w:t>).</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A urinary catheter should be inserted and the urine output monitored. Occasionally, a positive </w:t>
      </w:r>
      <w:proofErr w:type="spellStart"/>
      <w:r w:rsidRPr="00505AC0">
        <w:rPr>
          <w:rFonts w:ascii="Arial" w:hAnsi="Arial" w:cs="Arial"/>
          <w:sz w:val="24"/>
          <w:szCs w:val="24"/>
        </w:rPr>
        <w:t>inotrope</w:t>
      </w:r>
      <w:proofErr w:type="spellEnd"/>
      <w:r w:rsidRPr="00505AC0">
        <w:rPr>
          <w:rFonts w:ascii="Arial" w:hAnsi="Arial" w:cs="Arial"/>
          <w:sz w:val="24"/>
          <w:szCs w:val="24"/>
        </w:rPr>
        <w:t xml:space="preserve"> such as dopamine is required.</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Associated head injury: may require assessment with CT scan and appropriate management.</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proofErr w:type="spellStart"/>
      <w:r w:rsidRPr="00505AC0">
        <w:rPr>
          <w:rFonts w:ascii="Arial" w:hAnsi="Arial" w:cs="Arial"/>
          <w:sz w:val="24"/>
          <w:szCs w:val="24"/>
        </w:rPr>
        <w:t>Ileus</w:t>
      </w:r>
      <w:proofErr w:type="spellEnd"/>
      <w:r w:rsidRPr="00505AC0">
        <w:rPr>
          <w:rFonts w:ascii="Arial" w:hAnsi="Arial" w:cs="Arial"/>
          <w:sz w:val="24"/>
          <w:szCs w:val="24"/>
        </w:rPr>
        <w:t xml:space="preserve"> is common. A </w:t>
      </w:r>
      <w:proofErr w:type="spellStart"/>
      <w:r w:rsidRPr="00505AC0">
        <w:rPr>
          <w:rFonts w:ascii="Arial" w:hAnsi="Arial" w:cs="Arial"/>
          <w:sz w:val="24"/>
          <w:szCs w:val="24"/>
        </w:rPr>
        <w:t>nasogastric</w:t>
      </w:r>
      <w:proofErr w:type="spellEnd"/>
      <w:r w:rsidRPr="00505AC0">
        <w:rPr>
          <w:rFonts w:ascii="Arial" w:hAnsi="Arial" w:cs="Arial"/>
          <w:sz w:val="24"/>
          <w:szCs w:val="24"/>
        </w:rPr>
        <w:t xml:space="preserve"> tube is essential. Anti-emetics should be used to prevent aspiration.</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Prevent pressure sores: regular turning of the patient, protective padding to all extensor surfaces and removal of the spinal board as soon as safe and appropriate.</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High-dose </w:t>
      </w:r>
      <w:proofErr w:type="spellStart"/>
      <w:r w:rsidRPr="00505AC0">
        <w:rPr>
          <w:rFonts w:ascii="Arial" w:hAnsi="Arial" w:cs="Arial"/>
          <w:sz w:val="24"/>
          <w:szCs w:val="24"/>
        </w:rPr>
        <w:t>methylprednisolone</w:t>
      </w:r>
      <w:proofErr w:type="spellEnd"/>
      <w:r w:rsidRPr="00505AC0">
        <w:rPr>
          <w:rFonts w:ascii="Arial" w:hAnsi="Arial" w:cs="Arial"/>
          <w:sz w:val="24"/>
          <w:szCs w:val="24"/>
        </w:rPr>
        <w:t xml:space="preserve"> steroid therapy is the only pharmacological treatment shown to be effective w</w:t>
      </w:r>
      <w:r w:rsidR="00F67AAB">
        <w:rPr>
          <w:rFonts w:ascii="Arial" w:hAnsi="Arial" w:cs="Arial"/>
          <w:sz w:val="24"/>
          <w:szCs w:val="24"/>
        </w:rPr>
        <w:t xml:space="preserve">hen given within eight hours of </w:t>
      </w:r>
      <w:proofErr w:type="spellStart"/>
      <w:r w:rsidR="00F67AAB">
        <w:rPr>
          <w:rFonts w:ascii="Arial" w:hAnsi="Arial" w:cs="Arial"/>
          <w:sz w:val="24"/>
          <w:szCs w:val="24"/>
        </w:rPr>
        <w:t>inj</w:t>
      </w:r>
      <w:r w:rsidRPr="00505AC0">
        <w:rPr>
          <w:rFonts w:ascii="Arial" w:hAnsi="Arial" w:cs="Arial"/>
          <w:sz w:val="24"/>
          <w:szCs w:val="24"/>
        </w:rPr>
        <w:t>ury.However</w:t>
      </w:r>
      <w:proofErr w:type="spellEnd"/>
      <w:r w:rsidRPr="00505AC0">
        <w:rPr>
          <w:rFonts w:ascii="Arial" w:hAnsi="Arial" w:cs="Arial"/>
          <w:sz w:val="24"/>
          <w:szCs w:val="24"/>
        </w:rPr>
        <w:t xml:space="preserve">, the use of </w:t>
      </w:r>
      <w:proofErr w:type="spellStart"/>
      <w:r w:rsidRPr="00505AC0">
        <w:rPr>
          <w:rFonts w:ascii="Arial" w:hAnsi="Arial" w:cs="Arial"/>
          <w:sz w:val="24"/>
          <w:szCs w:val="24"/>
        </w:rPr>
        <w:t>methylprednisolone</w:t>
      </w:r>
      <w:proofErr w:type="spellEnd"/>
      <w:r w:rsidRPr="00505AC0">
        <w:rPr>
          <w:rFonts w:ascii="Arial" w:hAnsi="Arial" w:cs="Arial"/>
          <w:sz w:val="24"/>
          <w:szCs w:val="24"/>
        </w:rPr>
        <w:t xml:space="preserve"> remains controversial and only considered of marginal benefit. </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 xml:space="preserve">Treatment of pulmonary complications and/or injury in patients includes oxygen for all patients and appropriate treatment for </w:t>
      </w:r>
      <w:proofErr w:type="spellStart"/>
      <w:r w:rsidRPr="00505AC0">
        <w:rPr>
          <w:rFonts w:ascii="Arial" w:hAnsi="Arial" w:cs="Arial"/>
          <w:sz w:val="24"/>
          <w:szCs w:val="24"/>
        </w:rPr>
        <w:t>pneumothorax</w:t>
      </w:r>
      <w:proofErr w:type="spellEnd"/>
      <w:r w:rsidRPr="00505AC0">
        <w:rPr>
          <w:rFonts w:ascii="Arial" w:hAnsi="Arial" w:cs="Arial"/>
          <w:sz w:val="24"/>
          <w:szCs w:val="24"/>
        </w:rPr>
        <w:t xml:space="preserve"> and/or </w:t>
      </w:r>
      <w:proofErr w:type="spellStart"/>
      <w:r w:rsidRPr="00505AC0">
        <w:rPr>
          <w:rFonts w:ascii="Arial" w:hAnsi="Arial" w:cs="Arial"/>
          <w:sz w:val="24"/>
          <w:szCs w:val="24"/>
        </w:rPr>
        <w:t>haemothorax</w:t>
      </w:r>
      <w:proofErr w:type="spellEnd"/>
      <w:r w:rsidRPr="00505AC0">
        <w:rPr>
          <w:rFonts w:ascii="Arial" w:hAnsi="Arial" w:cs="Arial"/>
          <w:sz w:val="24"/>
          <w:szCs w:val="24"/>
        </w:rPr>
        <w:t>.</w:t>
      </w:r>
    </w:p>
    <w:p w:rsidR="00407DD3" w:rsidRPr="00505AC0" w:rsidRDefault="00407DD3" w:rsidP="00407DD3">
      <w:pPr>
        <w:numPr>
          <w:ilvl w:val="0"/>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Further assessment and monitoring:</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ECG monitoring.</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Monitor Glasgow Coma Scale.</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Temperature: there may be loss of thermoregulation, so keep the patient comfortably warm.</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A thorough but rapid assessment of all major injuries is essential. Head to toe examination for other injuries, especially neurological and skeletal.</w:t>
      </w:r>
    </w:p>
    <w:p w:rsidR="00407DD3" w:rsidRPr="00505AC0" w:rsidRDefault="00407DD3" w:rsidP="00407DD3">
      <w:pPr>
        <w:numPr>
          <w:ilvl w:val="1"/>
          <w:numId w:val="2"/>
        </w:numPr>
        <w:spacing w:before="100" w:beforeAutospacing="1" w:after="100" w:afterAutospacing="1" w:line="240" w:lineRule="auto"/>
        <w:rPr>
          <w:rFonts w:ascii="Arial" w:hAnsi="Arial" w:cs="Arial"/>
          <w:sz w:val="24"/>
          <w:szCs w:val="24"/>
        </w:rPr>
      </w:pPr>
      <w:r w:rsidRPr="00505AC0">
        <w:rPr>
          <w:rFonts w:ascii="Arial" w:hAnsi="Arial" w:cs="Arial"/>
          <w:sz w:val="24"/>
          <w:szCs w:val="24"/>
        </w:rPr>
        <w:t>Full neurological examination of motor and sensory functions.</w:t>
      </w:r>
    </w:p>
    <w:p w:rsidR="00202DEA" w:rsidRPr="000C7D8C" w:rsidRDefault="00202DEA" w:rsidP="00202DEA">
      <w:pPr>
        <w:spacing w:after="0" w:line="240" w:lineRule="auto"/>
        <w:rPr>
          <w:rFonts w:ascii="Arial" w:eastAsia="Times New Roman" w:hAnsi="Arial" w:cs="Arial"/>
          <w:b/>
          <w:bCs/>
          <w:sz w:val="24"/>
          <w:szCs w:val="24"/>
        </w:rPr>
      </w:pPr>
      <w:proofErr w:type="spellStart"/>
      <w:r w:rsidRPr="000C7D8C">
        <w:rPr>
          <w:rFonts w:ascii="Arial" w:eastAsia="Times New Roman" w:hAnsi="Arial" w:cs="Arial"/>
          <w:b/>
          <w:bCs/>
          <w:sz w:val="24"/>
          <w:szCs w:val="24"/>
        </w:rPr>
        <w:t>Neurogenic</w:t>
      </w:r>
      <w:proofErr w:type="spellEnd"/>
      <w:r w:rsidRPr="000C7D8C">
        <w:rPr>
          <w:rFonts w:ascii="Arial" w:eastAsia="Times New Roman" w:hAnsi="Arial" w:cs="Arial"/>
          <w:b/>
          <w:bCs/>
          <w:sz w:val="24"/>
          <w:szCs w:val="24"/>
        </w:rPr>
        <w:t xml:space="preserve"> Shock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lastRenderedPageBreak/>
        <w:t>• Cervic</w:t>
      </w:r>
      <w:r w:rsidR="00AB08B4">
        <w:rPr>
          <w:rFonts w:ascii="Arial" w:eastAsia="Times New Roman" w:hAnsi="Arial" w:cs="Arial"/>
          <w:sz w:val="24"/>
          <w:szCs w:val="24"/>
        </w:rPr>
        <w:t>al spine</w:t>
      </w:r>
      <w:r w:rsidRPr="00505AC0">
        <w:rPr>
          <w:rFonts w:ascii="Arial" w:eastAsia="Times New Roman" w:hAnsi="Arial" w:cs="Arial"/>
          <w:sz w:val="24"/>
          <w:szCs w:val="24"/>
        </w:rPr>
        <w:t xml:space="preserve"> i</w:t>
      </w:r>
      <w:r w:rsidR="00DE298C">
        <w:rPr>
          <w:rFonts w:ascii="Arial" w:eastAsia="Times New Roman" w:hAnsi="Arial" w:cs="Arial"/>
          <w:sz w:val="24"/>
          <w:szCs w:val="24"/>
        </w:rPr>
        <w:t xml:space="preserve">njury, particularly </w:t>
      </w:r>
      <w:proofErr w:type="spellStart"/>
      <w:r w:rsidR="00DE298C">
        <w:rPr>
          <w:rFonts w:ascii="Arial" w:eastAsia="Times New Roman" w:hAnsi="Arial" w:cs="Arial"/>
          <w:sz w:val="24"/>
          <w:szCs w:val="24"/>
        </w:rPr>
        <w:t>transection</w:t>
      </w:r>
      <w:proofErr w:type="spellEnd"/>
      <w:r w:rsidRPr="00505AC0">
        <w:rPr>
          <w:rFonts w:ascii="Arial" w:eastAsia="Times New Roman" w:hAnsi="Arial" w:cs="Arial"/>
          <w:sz w:val="24"/>
          <w:szCs w:val="24"/>
        </w:rPr>
        <w:t xml:space="preserve"> can cause profound cardiovascular instability.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The loss of sympathetic vasoconstriction results in venous pooling of blood, whilst   absence of sympathetic cardiac input prevents a compensatory tachycardia.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Careful fluid resuscitation and early introduction of </w:t>
      </w:r>
      <w:proofErr w:type="spellStart"/>
      <w:r w:rsidRPr="00505AC0">
        <w:rPr>
          <w:rFonts w:ascii="Arial" w:eastAsia="Times New Roman" w:hAnsi="Arial" w:cs="Arial"/>
          <w:sz w:val="24"/>
          <w:szCs w:val="24"/>
        </w:rPr>
        <w:t>vasopressors</w:t>
      </w:r>
      <w:proofErr w:type="spellEnd"/>
      <w:r w:rsidRPr="00505AC0">
        <w:rPr>
          <w:rFonts w:ascii="Arial" w:eastAsia="Times New Roman" w:hAnsi="Arial" w:cs="Arial"/>
          <w:sz w:val="24"/>
          <w:szCs w:val="24"/>
        </w:rPr>
        <w:t xml:space="preserve"> can help counter </w:t>
      </w:r>
    </w:p>
    <w:p w:rsidR="00202DEA" w:rsidRPr="00505AC0" w:rsidRDefault="00B54C62"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202DEA" w:rsidRPr="00505AC0">
        <w:rPr>
          <w:rFonts w:ascii="Arial" w:eastAsia="Times New Roman" w:hAnsi="Arial" w:cs="Arial"/>
          <w:sz w:val="24"/>
          <w:szCs w:val="24"/>
        </w:rPr>
        <w:t>hypotension</w:t>
      </w:r>
      <w:proofErr w:type="gramEnd"/>
      <w:r w:rsidR="00202DEA" w:rsidRPr="00505AC0">
        <w:rPr>
          <w:rFonts w:ascii="Arial" w:eastAsia="Times New Roman" w:hAnsi="Arial" w:cs="Arial"/>
          <w:sz w:val="24"/>
          <w:szCs w:val="24"/>
        </w:rPr>
        <w:t xml:space="preserve">. </w:t>
      </w:r>
    </w:p>
    <w:p w:rsidR="00AD2DEC"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Invasive monitoring is mandatory and should include CVC. </w:t>
      </w:r>
    </w:p>
    <w:p w:rsidR="00202DEA" w:rsidRPr="00AD2DEC" w:rsidRDefault="00202DEA" w:rsidP="00202DEA">
      <w:pPr>
        <w:spacing w:after="0" w:line="240" w:lineRule="auto"/>
        <w:rPr>
          <w:rFonts w:ascii="Arial" w:eastAsia="Times New Roman" w:hAnsi="Arial" w:cs="Arial"/>
          <w:b/>
          <w:bCs/>
          <w:sz w:val="24"/>
          <w:szCs w:val="24"/>
        </w:rPr>
      </w:pPr>
      <w:r w:rsidRPr="00AD2DEC">
        <w:rPr>
          <w:rFonts w:ascii="Arial" w:eastAsia="Times New Roman" w:hAnsi="Arial" w:cs="Arial"/>
          <w:b/>
          <w:bCs/>
          <w:sz w:val="24"/>
          <w:szCs w:val="24"/>
        </w:rPr>
        <w:t>Autonomic Hyper-</w:t>
      </w:r>
      <w:proofErr w:type="spellStart"/>
      <w:r w:rsidRPr="00AD2DEC">
        <w:rPr>
          <w:rFonts w:ascii="Arial" w:eastAsia="Times New Roman" w:hAnsi="Arial" w:cs="Arial"/>
          <w:b/>
          <w:bCs/>
          <w:sz w:val="24"/>
          <w:szCs w:val="24"/>
        </w:rPr>
        <w:t>reflexia</w:t>
      </w:r>
      <w:proofErr w:type="spellEnd"/>
      <w:r w:rsidRPr="00AD2DEC">
        <w:rPr>
          <w:rFonts w:ascii="Arial" w:eastAsia="Times New Roman" w:hAnsi="Arial" w:cs="Arial"/>
          <w:b/>
          <w:bCs/>
          <w:sz w:val="24"/>
          <w:szCs w:val="24"/>
        </w:rPr>
        <w:t xml:space="preserve">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In the weeks following a high spinal injury (above T6), stimulation of the</w:t>
      </w:r>
      <w:r w:rsidR="00E85260">
        <w:rPr>
          <w:rFonts w:ascii="Arial" w:eastAsia="Times New Roman" w:hAnsi="Arial" w:cs="Arial"/>
          <w:sz w:val="24"/>
          <w:szCs w:val="24"/>
        </w:rPr>
        <w:t xml:space="preserve"> </w:t>
      </w:r>
      <w:proofErr w:type="gramStart"/>
      <w:r w:rsidRPr="00505AC0">
        <w:rPr>
          <w:rFonts w:ascii="Arial" w:eastAsia="Times New Roman" w:hAnsi="Arial" w:cs="Arial"/>
          <w:sz w:val="24"/>
          <w:szCs w:val="24"/>
        </w:rPr>
        <w:t>autonomic  nervous</w:t>
      </w:r>
      <w:proofErr w:type="gramEnd"/>
      <w:r w:rsidRPr="00505AC0">
        <w:rPr>
          <w:rFonts w:ascii="Arial" w:eastAsia="Times New Roman" w:hAnsi="Arial" w:cs="Arial"/>
          <w:sz w:val="24"/>
          <w:szCs w:val="24"/>
        </w:rPr>
        <w:t xml:space="preserve"> system can lead to profound systemic </w:t>
      </w:r>
      <w:proofErr w:type="spellStart"/>
      <w:r w:rsidRPr="00505AC0">
        <w:rPr>
          <w:rFonts w:ascii="Arial" w:eastAsia="Times New Roman" w:hAnsi="Arial" w:cs="Arial"/>
          <w:sz w:val="24"/>
          <w:szCs w:val="24"/>
        </w:rPr>
        <w:t>symptoms,including</w:t>
      </w:r>
      <w:proofErr w:type="spellEnd"/>
      <w:r w:rsidRPr="00505AC0">
        <w:rPr>
          <w:rFonts w:ascii="Arial" w:eastAsia="Times New Roman" w:hAnsi="Arial" w:cs="Arial"/>
          <w:sz w:val="24"/>
          <w:szCs w:val="24"/>
        </w:rPr>
        <w:t xml:space="preserve"> hypertension, tachycardia, flushing, sweating and headaches. </w:t>
      </w:r>
    </w:p>
    <w:p w:rsidR="00202DEA" w:rsidRPr="00505AC0" w:rsidRDefault="00AB08B4"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A stimulus, often from the bladder or bowel, causes nerve conduction up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proofErr w:type="gramStart"/>
      <w:r w:rsidRPr="00505AC0">
        <w:rPr>
          <w:rFonts w:ascii="Arial" w:eastAsia="Times New Roman" w:hAnsi="Arial" w:cs="Arial"/>
          <w:sz w:val="24"/>
          <w:szCs w:val="24"/>
        </w:rPr>
        <w:t>the</w:t>
      </w:r>
      <w:proofErr w:type="gramEnd"/>
      <w:r w:rsidRPr="00505AC0">
        <w:rPr>
          <w:rFonts w:ascii="Arial" w:eastAsia="Times New Roman" w:hAnsi="Arial" w:cs="Arial"/>
          <w:sz w:val="24"/>
          <w:szCs w:val="24"/>
        </w:rPr>
        <w:t xml:space="preserve"> spinal cord until terminated by the level of injury. </w:t>
      </w:r>
    </w:p>
    <w:p w:rsidR="00202DEA" w:rsidRPr="00505AC0" w:rsidRDefault="00AB08B4"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A reflex is activated that increases activity of the sympathetic portion of</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proofErr w:type="gramStart"/>
      <w:r w:rsidRPr="00505AC0">
        <w:rPr>
          <w:rFonts w:ascii="Arial" w:eastAsia="Times New Roman" w:hAnsi="Arial" w:cs="Arial"/>
          <w:sz w:val="24"/>
          <w:szCs w:val="24"/>
        </w:rPr>
        <w:t>the</w:t>
      </w:r>
      <w:proofErr w:type="gramEnd"/>
      <w:r w:rsidRPr="00505AC0">
        <w:rPr>
          <w:rFonts w:ascii="Arial" w:eastAsia="Times New Roman" w:hAnsi="Arial" w:cs="Arial"/>
          <w:sz w:val="24"/>
          <w:szCs w:val="24"/>
        </w:rPr>
        <w:t xml:space="preserve"> autonomic nervous system. </w:t>
      </w:r>
    </w:p>
    <w:p w:rsidR="00202DEA" w:rsidRPr="00505AC0" w:rsidRDefault="00AB08B4" w:rsidP="00202DE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DEA" w:rsidRPr="00505AC0">
        <w:rPr>
          <w:rFonts w:ascii="Arial" w:eastAsia="Times New Roman" w:hAnsi="Arial" w:cs="Arial"/>
          <w:sz w:val="24"/>
          <w:szCs w:val="24"/>
        </w:rPr>
        <w:t xml:space="preserve"> This results in spasms and vasoconstriction, which causes a rise in the blood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w:t>
      </w:r>
      <w:proofErr w:type="gramStart"/>
      <w:r w:rsidRPr="00505AC0">
        <w:rPr>
          <w:rFonts w:ascii="Arial" w:eastAsia="Times New Roman" w:hAnsi="Arial" w:cs="Arial"/>
          <w:sz w:val="24"/>
          <w:szCs w:val="24"/>
        </w:rPr>
        <w:t>pressure</w:t>
      </w:r>
      <w:proofErr w:type="gramEnd"/>
      <w:r w:rsidRPr="00505AC0">
        <w:rPr>
          <w:rFonts w:ascii="Arial" w:eastAsia="Times New Roman" w:hAnsi="Arial" w:cs="Arial"/>
          <w:sz w:val="24"/>
          <w:szCs w:val="24"/>
        </w:rPr>
        <w:t xml:space="preserve">. This is detected by the brain but due to the injury, cannot respond. </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For these patients, spinal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xml:space="preserve"> may be useful although technically difficult.</w:t>
      </w:r>
    </w:p>
    <w:p w:rsidR="00202DEA" w:rsidRPr="00505AC0" w:rsidRDefault="00202DEA" w:rsidP="00202DEA">
      <w:pPr>
        <w:spacing w:after="0" w:line="240" w:lineRule="auto"/>
        <w:rPr>
          <w:rFonts w:ascii="Arial" w:eastAsia="Times New Roman" w:hAnsi="Arial" w:cs="Arial"/>
          <w:sz w:val="24"/>
          <w:szCs w:val="24"/>
        </w:rPr>
      </w:pPr>
      <w:r w:rsidRPr="00505AC0">
        <w:rPr>
          <w:rFonts w:ascii="Arial" w:eastAsia="Times New Roman" w:hAnsi="Arial" w:cs="Arial"/>
          <w:sz w:val="24"/>
          <w:szCs w:val="24"/>
        </w:rPr>
        <w:t xml:space="preserve">• Otherwise, deep general </w:t>
      </w:r>
      <w:proofErr w:type="spellStart"/>
      <w:r w:rsidRPr="00505AC0">
        <w:rPr>
          <w:rFonts w:ascii="Arial" w:eastAsia="Times New Roman" w:hAnsi="Arial" w:cs="Arial"/>
          <w:sz w:val="24"/>
          <w:szCs w:val="24"/>
        </w:rPr>
        <w:t>anaesthesia</w:t>
      </w:r>
      <w:proofErr w:type="spellEnd"/>
      <w:r w:rsidRPr="00505AC0">
        <w:rPr>
          <w:rFonts w:ascii="Arial" w:eastAsia="Times New Roman" w:hAnsi="Arial" w:cs="Arial"/>
          <w:sz w:val="24"/>
          <w:szCs w:val="24"/>
        </w:rPr>
        <w:t xml:space="preserve"> reduces the risk of complications</w:t>
      </w:r>
    </w:p>
    <w:p w:rsidR="0035478F" w:rsidRPr="00505AC0" w:rsidRDefault="0035478F" w:rsidP="00202DEA">
      <w:pPr>
        <w:spacing w:after="0" w:line="240" w:lineRule="auto"/>
        <w:rPr>
          <w:rFonts w:ascii="Arial" w:eastAsia="Times New Roman" w:hAnsi="Arial" w:cs="Arial"/>
          <w:sz w:val="24"/>
          <w:szCs w:val="24"/>
        </w:rPr>
      </w:pPr>
    </w:p>
    <w:p w:rsidR="0035478F" w:rsidRPr="00505AC0" w:rsidRDefault="0035478F" w:rsidP="0035478F">
      <w:pPr>
        <w:spacing w:before="100" w:beforeAutospacing="1" w:after="100" w:afterAutospacing="1" w:line="240" w:lineRule="auto"/>
        <w:outlineLvl w:val="1"/>
        <w:rPr>
          <w:rFonts w:ascii="Arial" w:eastAsia="Times New Roman" w:hAnsi="Arial" w:cs="Arial"/>
          <w:b/>
          <w:bCs/>
          <w:sz w:val="24"/>
          <w:szCs w:val="24"/>
        </w:rPr>
      </w:pPr>
      <w:r w:rsidRPr="00505AC0">
        <w:rPr>
          <w:rFonts w:ascii="Arial" w:eastAsia="Times New Roman" w:hAnsi="Arial" w:cs="Arial"/>
          <w:b/>
          <w:bCs/>
          <w:sz w:val="24"/>
          <w:szCs w:val="24"/>
        </w:rPr>
        <w:t>CONCLUSION</w:t>
      </w:r>
    </w:p>
    <w:p w:rsidR="0035478F" w:rsidRPr="00505AC0" w:rsidRDefault="0035478F" w:rsidP="0035478F">
      <w:p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Overall, there is no one perfect way to manage the airway in patients with potential unstable cervical spine. </w:t>
      </w:r>
    </w:p>
    <w:p w:rsidR="0035478F" w:rsidRPr="00505AC0" w:rsidRDefault="006440B7" w:rsidP="0035478F">
      <w:p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 xml:space="preserve">*We, the </w:t>
      </w:r>
      <w:proofErr w:type="spellStart"/>
      <w:r w:rsidRPr="00505AC0">
        <w:rPr>
          <w:rFonts w:ascii="Arial" w:eastAsia="Times New Roman" w:hAnsi="Arial" w:cs="Arial"/>
          <w:sz w:val="24"/>
          <w:szCs w:val="24"/>
        </w:rPr>
        <w:t>anaesth</w:t>
      </w:r>
      <w:r w:rsidR="002642AA">
        <w:rPr>
          <w:rFonts w:ascii="Arial" w:eastAsia="Times New Roman" w:hAnsi="Arial" w:cs="Arial"/>
          <w:sz w:val="24"/>
          <w:szCs w:val="24"/>
        </w:rPr>
        <w:t>e</w:t>
      </w:r>
      <w:r w:rsidRPr="00505AC0">
        <w:rPr>
          <w:rFonts w:ascii="Arial" w:eastAsia="Times New Roman" w:hAnsi="Arial" w:cs="Arial"/>
          <w:sz w:val="24"/>
          <w:szCs w:val="24"/>
        </w:rPr>
        <w:t>siologist</w:t>
      </w:r>
      <w:proofErr w:type="spellEnd"/>
      <w:r w:rsidRPr="00505AC0">
        <w:rPr>
          <w:rFonts w:ascii="Arial" w:eastAsia="Times New Roman" w:hAnsi="Arial" w:cs="Arial"/>
          <w:sz w:val="24"/>
          <w:szCs w:val="24"/>
        </w:rPr>
        <w:t>,</w:t>
      </w:r>
      <w:r w:rsidR="0035478F" w:rsidRPr="00505AC0">
        <w:rPr>
          <w:rFonts w:ascii="Arial" w:eastAsia="Times New Roman" w:hAnsi="Arial" w:cs="Arial"/>
          <w:sz w:val="24"/>
          <w:szCs w:val="24"/>
        </w:rPr>
        <w:t xml:space="preserve"> must use their </w:t>
      </w:r>
      <w:proofErr w:type="spellStart"/>
      <w:r w:rsidR="0035478F" w:rsidRPr="00505AC0">
        <w:rPr>
          <w:rFonts w:ascii="Arial" w:eastAsia="Times New Roman" w:hAnsi="Arial" w:cs="Arial"/>
          <w:sz w:val="24"/>
          <w:szCs w:val="24"/>
        </w:rPr>
        <w:t>judg</w:t>
      </w:r>
      <w:r w:rsidR="00B51824">
        <w:rPr>
          <w:rFonts w:ascii="Arial" w:eastAsia="Times New Roman" w:hAnsi="Arial" w:cs="Arial"/>
          <w:sz w:val="24"/>
          <w:szCs w:val="24"/>
        </w:rPr>
        <w:t>e</w:t>
      </w:r>
      <w:r w:rsidR="0035478F" w:rsidRPr="00505AC0">
        <w:rPr>
          <w:rFonts w:ascii="Arial" w:eastAsia="Times New Roman" w:hAnsi="Arial" w:cs="Arial"/>
          <w:sz w:val="24"/>
          <w:szCs w:val="24"/>
        </w:rPr>
        <w:t>ment</w:t>
      </w:r>
      <w:proofErr w:type="spellEnd"/>
      <w:r w:rsidR="0035478F" w:rsidRPr="00505AC0">
        <w:rPr>
          <w:rFonts w:ascii="Arial" w:eastAsia="Times New Roman" w:hAnsi="Arial" w:cs="Arial"/>
          <w:sz w:val="24"/>
          <w:szCs w:val="24"/>
        </w:rPr>
        <w:t xml:space="preserve"> and weigh various risks like spinal cord injury, aspiration, and hypoxia in each patient and have the most experienced provider available to safely secure the airway. </w:t>
      </w:r>
    </w:p>
    <w:p w:rsidR="0035478F" w:rsidRPr="00505AC0" w:rsidRDefault="0035478F" w:rsidP="0035478F">
      <w:p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*An airway management and anesthetic plan must be designed based on the patient, surgeon, situat</w:t>
      </w:r>
      <w:r w:rsidR="002E3855">
        <w:rPr>
          <w:rFonts w:ascii="Arial" w:eastAsia="Times New Roman" w:hAnsi="Arial" w:cs="Arial"/>
          <w:sz w:val="24"/>
          <w:szCs w:val="24"/>
        </w:rPr>
        <w:t>ion urgency</w:t>
      </w:r>
      <w:r w:rsidRPr="00505AC0">
        <w:rPr>
          <w:rFonts w:ascii="Arial" w:eastAsia="Times New Roman" w:hAnsi="Arial" w:cs="Arial"/>
          <w:sz w:val="24"/>
          <w:szCs w:val="24"/>
        </w:rPr>
        <w:t xml:space="preserve"> and individual provider's level of expertise. </w:t>
      </w:r>
      <w:proofErr w:type="spellStart"/>
      <w:proofErr w:type="gramStart"/>
      <w:r w:rsidR="006440B7" w:rsidRPr="00505AC0">
        <w:rPr>
          <w:rFonts w:ascii="Arial" w:eastAsia="Times New Roman" w:hAnsi="Arial" w:cs="Arial"/>
          <w:sz w:val="24"/>
          <w:szCs w:val="24"/>
        </w:rPr>
        <w:t>Anaesth</w:t>
      </w:r>
      <w:r w:rsidR="002E3855">
        <w:rPr>
          <w:rFonts w:ascii="Arial" w:eastAsia="Times New Roman" w:hAnsi="Arial" w:cs="Arial"/>
          <w:sz w:val="24"/>
          <w:szCs w:val="24"/>
        </w:rPr>
        <w:t>e</w:t>
      </w:r>
      <w:r w:rsidR="006440B7" w:rsidRPr="00505AC0">
        <w:rPr>
          <w:rFonts w:ascii="Arial" w:eastAsia="Times New Roman" w:hAnsi="Arial" w:cs="Arial"/>
          <w:sz w:val="24"/>
          <w:szCs w:val="24"/>
        </w:rPr>
        <w:t>siologist</w:t>
      </w:r>
      <w:proofErr w:type="spellEnd"/>
      <w:r w:rsidR="006440B7" w:rsidRPr="00505AC0">
        <w:rPr>
          <w:rFonts w:ascii="Arial" w:eastAsia="Times New Roman" w:hAnsi="Arial" w:cs="Arial"/>
          <w:sz w:val="24"/>
          <w:szCs w:val="24"/>
        </w:rPr>
        <w:t xml:space="preserve"> </w:t>
      </w:r>
      <w:r w:rsidRPr="00505AC0">
        <w:rPr>
          <w:rFonts w:ascii="Arial" w:eastAsia="Times New Roman" w:hAnsi="Arial" w:cs="Arial"/>
          <w:sz w:val="24"/>
          <w:szCs w:val="24"/>
        </w:rPr>
        <w:t>have</w:t>
      </w:r>
      <w:proofErr w:type="gramEnd"/>
      <w:r w:rsidRPr="00505AC0">
        <w:rPr>
          <w:rFonts w:ascii="Arial" w:eastAsia="Times New Roman" w:hAnsi="Arial" w:cs="Arial"/>
          <w:sz w:val="24"/>
          <w:szCs w:val="24"/>
        </w:rPr>
        <w:t xml:space="preserve"> to communicate with neurosurgeons about the plan and elicit information whenever possible about the injury and types of movement that are at highest risk of secondary injury. As always, providers have to document their reasoning in the anesthesia record to protect themselves and their patients from negative consequences.</w:t>
      </w:r>
    </w:p>
    <w:p w:rsidR="0035478F" w:rsidRPr="00505AC0" w:rsidRDefault="0035478F" w:rsidP="0035478F">
      <w:p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w:t>
      </w:r>
      <w:r w:rsidR="006440B7" w:rsidRPr="00505AC0">
        <w:rPr>
          <w:rFonts w:ascii="Arial" w:eastAsia="Times New Roman" w:hAnsi="Arial" w:cs="Arial"/>
          <w:sz w:val="24"/>
          <w:szCs w:val="24"/>
        </w:rPr>
        <w:t xml:space="preserve">While </w:t>
      </w:r>
      <w:proofErr w:type="spellStart"/>
      <w:r w:rsidR="006440B7" w:rsidRPr="00505AC0">
        <w:rPr>
          <w:rFonts w:ascii="Arial" w:eastAsia="Times New Roman" w:hAnsi="Arial" w:cs="Arial"/>
          <w:sz w:val="24"/>
          <w:szCs w:val="24"/>
        </w:rPr>
        <w:t>Anaesth</w:t>
      </w:r>
      <w:r w:rsidR="007B3A4B">
        <w:rPr>
          <w:rFonts w:ascii="Arial" w:eastAsia="Times New Roman" w:hAnsi="Arial" w:cs="Arial"/>
          <w:sz w:val="24"/>
          <w:szCs w:val="24"/>
        </w:rPr>
        <w:t>e</w:t>
      </w:r>
      <w:r w:rsidR="006440B7" w:rsidRPr="00505AC0">
        <w:rPr>
          <w:rFonts w:ascii="Arial" w:eastAsia="Times New Roman" w:hAnsi="Arial" w:cs="Arial"/>
          <w:sz w:val="24"/>
          <w:szCs w:val="24"/>
        </w:rPr>
        <w:t>siologist</w:t>
      </w:r>
      <w:proofErr w:type="spellEnd"/>
      <w:r w:rsidR="006440B7" w:rsidRPr="00505AC0">
        <w:rPr>
          <w:rFonts w:ascii="Arial" w:eastAsia="Times New Roman" w:hAnsi="Arial" w:cs="Arial"/>
          <w:sz w:val="24"/>
          <w:szCs w:val="24"/>
        </w:rPr>
        <w:t xml:space="preserve"> </w:t>
      </w:r>
      <w:r w:rsidRPr="00505AC0">
        <w:rPr>
          <w:rFonts w:ascii="Arial" w:eastAsia="Times New Roman" w:hAnsi="Arial" w:cs="Arial"/>
          <w:sz w:val="24"/>
          <w:szCs w:val="24"/>
        </w:rPr>
        <w:t xml:space="preserve">remain vigilant about preventing secondary injury in patients with cervical spine injury, they must keep in mind that forces during intubation and positioning are likely to pale in comparison to the forces that caused the initial injury. </w:t>
      </w:r>
    </w:p>
    <w:p w:rsidR="0052150C" w:rsidRPr="00505AC0" w:rsidRDefault="0035478F" w:rsidP="0052150C">
      <w:pPr>
        <w:spacing w:before="100" w:beforeAutospacing="1" w:after="100" w:afterAutospacing="1" w:line="240" w:lineRule="auto"/>
        <w:rPr>
          <w:rFonts w:ascii="Arial" w:eastAsia="Times New Roman" w:hAnsi="Arial" w:cs="Arial"/>
          <w:sz w:val="24"/>
          <w:szCs w:val="24"/>
        </w:rPr>
      </w:pPr>
      <w:r w:rsidRPr="00505AC0">
        <w:rPr>
          <w:rFonts w:ascii="Arial" w:eastAsia="Times New Roman" w:hAnsi="Arial" w:cs="Arial"/>
          <w:sz w:val="24"/>
          <w:szCs w:val="24"/>
        </w:rPr>
        <w:t>*Thankfully, with a handful of exceptions, careful airway management is not associated with causing significant neurologic deficit, so efforts to safely care for patients with the most familiar technique are worth the effort</w:t>
      </w:r>
    </w:p>
    <w:p w:rsidR="0052150C" w:rsidRPr="00505AC0" w:rsidRDefault="0052150C" w:rsidP="0035478F">
      <w:pPr>
        <w:spacing w:before="100" w:beforeAutospacing="1" w:after="100" w:afterAutospacing="1" w:line="240" w:lineRule="auto"/>
        <w:rPr>
          <w:rFonts w:ascii="Arial" w:eastAsia="Times New Roman" w:hAnsi="Arial" w:cs="Arial"/>
          <w:sz w:val="24"/>
          <w:szCs w:val="24"/>
        </w:rPr>
      </w:pPr>
    </w:p>
    <w:p w:rsidR="0035478F" w:rsidRPr="00505AC0" w:rsidRDefault="0035478F" w:rsidP="0035478F">
      <w:pPr>
        <w:rPr>
          <w:rFonts w:ascii="Arial" w:hAnsi="Arial" w:cs="Arial"/>
          <w:sz w:val="24"/>
          <w:szCs w:val="24"/>
        </w:rPr>
      </w:pPr>
    </w:p>
    <w:p w:rsidR="009433D1" w:rsidRPr="00505AC0" w:rsidRDefault="009433D1">
      <w:pPr>
        <w:rPr>
          <w:rFonts w:ascii="Arial" w:hAnsi="Arial" w:cs="Arial"/>
          <w:sz w:val="24"/>
          <w:szCs w:val="24"/>
        </w:rPr>
      </w:pPr>
    </w:p>
    <w:sectPr w:rsidR="009433D1" w:rsidRPr="00505AC0" w:rsidSect="0007401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74CD"/>
    <w:multiLevelType w:val="multilevel"/>
    <w:tmpl w:val="3EE2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84FB3"/>
    <w:multiLevelType w:val="multilevel"/>
    <w:tmpl w:val="9CC4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136A4"/>
    <w:multiLevelType w:val="multilevel"/>
    <w:tmpl w:val="DC5C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E19FD"/>
    <w:multiLevelType w:val="multilevel"/>
    <w:tmpl w:val="73224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D9637B6"/>
    <w:multiLevelType w:val="multilevel"/>
    <w:tmpl w:val="E580F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819AF"/>
    <w:multiLevelType w:val="multilevel"/>
    <w:tmpl w:val="2CDC4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3608B"/>
    <w:multiLevelType w:val="multilevel"/>
    <w:tmpl w:val="F178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31923"/>
    <w:multiLevelType w:val="multilevel"/>
    <w:tmpl w:val="1B32D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8690EB9"/>
    <w:multiLevelType w:val="hybridMultilevel"/>
    <w:tmpl w:val="56266ED8"/>
    <w:lvl w:ilvl="0" w:tplc="A16E86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95C9B"/>
    <w:multiLevelType w:val="multilevel"/>
    <w:tmpl w:val="D5387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568B3"/>
    <w:multiLevelType w:val="multilevel"/>
    <w:tmpl w:val="E1A2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01506"/>
    <w:multiLevelType w:val="multilevel"/>
    <w:tmpl w:val="975641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20C14E7"/>
    <w:multiLevelType w:val="multilevel"/>
    <w:tmpl w:val="27D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0B2FD5"/>
    <w:multiLevelType w:val="multilevel"/>
    <w:tmpl w:val="5A141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B7A49AD"/>
    <w:multiLevelType w:val="multilevel"/>
    <w:tmpl w:val="85A6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87519"/>
    <w:multiLevelType w:val="multilevel"/>
    <w:tmpl w:val="3CF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7D6B70"/>
    <w:multiLevelType w:val="multilevel"/>
    <w:tmpl w:val="0BA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C90BE1"/>
    <w:multiLevelType w:val="multilevel"/>
    <w:tmpl w:val="F5B8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682A92"/>
    <w:multiLevelType w:val="hybridMultilevel"/>
    <w:tmpl w:val="56266ED8"/>
    <w:lvl w:ilvl="0" w:tplc="A16E86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07EAC"/>
    <w:multiLevelType w:val="hybridMultilevel"/>
    <w:tmpl w:val="56266ED8"/>
    <w:lvl w:ilvl="0" w:tplc="A16E86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0350C"/>
    <w:multiLevelType w:val="multilevel"/>
    <w:tmpl w:val="960A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D372EE"/>
    <w:multiLevelType w:val="multilevel"/>
    <w:tmpl w:val="C2A8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9"/>
  </w:num>
  <w:num w:numId="4">
    <w:abstractNumId w:val="18"/>
  </w:num>
  <w:num w:numId="5">
    <w:abstractNumId w:val="20"/>
  </w:num>
  <w:num w:numId="6">
    <w:abstractNumId w:val="7"/>
  </w:num>
  <w:num w:numId="7">
    <w:abstractNumId w:val="11"/>
  </w:num>
  <w:num w:numId="8">
    <w:abstractNumId w:val="13"/>
  </w:num>
  <w:num w:numId="9">
    <w:abstractNumId w:val="3"/>
  </w:num>
  <w:num w:numId="10">
    <w:abstractNumId w:val="17"/>
  </w:num>
  <w:num w:numId="11">
    <w:abstractNumId w:val="10"/>
  </w:num>
  <w:num w:numId="12">
    <w:abstractNumId w:val="15"/>
  </w:num>
  <w:num w:numId="13">
    <w:abstractNumId w:val="6"/>
  </w:num>
  <w:num w:numId="14">
    <w:abstractNumId w:val="9"/>
  </w:num>
  <w:num w:numId="15">
    <w:abstractNumId w:val="0"/>
  </w:num>
  <w:num w:numId="16">
    <w:abstractNumId w:val="16"/>
  </w:num>
  <w:num w:numId="17">
    <w:abstractNumId w:val="21"/>
  </w:num>
  <w:num w:numId="18">
    <w:abstractNumId w:val="12"/>
  </w:num>
  <w:num w:numId="19">
    <w:abstractNumId w:val="1"/>
  </w:num>
  <w:num w:numId="20">
    <w:abstractNumId w:val="2"/>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02DEA"/>
    <w:rsid w:val="00010EBD"/>
    <w:rsid w:val="0001496F"/>
    <w:rsid w:val="00042278"/>
    <w:rsid w:val="00050668"/>
    <w:rsid w:val="00051619"/>
    <w:rsid w:val="00066771"/>
    <w:rsid w:val="00074013"/>
    <w:rsid w:val="0007496C"/>
    <w:rsid w:val="000863A2"/>
    <w:rsid w:val="000C7D8C"/>
    <w:rsid w:val="000D01B4"/>
    <w:rsid w:val="000D500C"/>
    <w:rsid w:val="001377B1"/>
    <w:rsid w:val="0013796B"/>
    <w:rsid w:val="001831DC"/>
    <w:rsid w:val="00185B2C"/>
    <w:rsid w:val="00187F0A"/>
    <w:rsid w:val="001C3560"/>
    <w:rsid w:val="001E0DCB"/>
    <w:rsid w:val="001F1F98"/>
    <w:rsid w:val="001F5711"/>
    <w:rsid w:val="00202DEA"/>
    <w:rsid w:val="002066E1"/>
    <w:rsid w:val="00234562"/>
    <w:rsid w:val="0025694F"/>
    <w:rsid w:val="002642AA"/>
    <w:rsid w:val="002759F5"/>
    <w:rsid w:val="002B5A68"/>
    <w:rsid w:val="002B6D04"/>
    <w:rsid w:val="002C3B3A"/>
    <w:rsid w:val="002C42DC"/>
    <w:rsid w:val="002C6A7E"/>
    <w:rsid w:val="002D79F3"/>
    <w:rsid w:val="002E3855"/>
    <w:rsid w:val="003418FF"/>
    <w:rsid w:val="0035478F"/>
    <w:rsid w:val="003569C4"/>
    <w:rsid w:val="00387E1F"/>
    <w:rsid w:val="00407DD3"/>
    <w:rsid w:val="004233BA"/>
    <w:rsid w:val="00442FB3"/>
    <w:rsid w:val="004442F0"/>
    <w:rsid w:val="00447E1F"/>
    <w:rsid w:val="00451F5D"/>
    <w:rsid w:val="004668D7"/>
    <w:rsid w:val="004968A9"/>
    <w:rsid w:val="004A24E2"/>
    <w:rsid w:val="004A40A2"/>
    <w:rsid w:val="004B3797"/>
    <w:rsid w:val="004C4CD4"/>
    <w:rsid w:val="004D19F5"/>
    <w:rsid w:val="004D484C"/>
    <w:rsid w:val="004D7D72"/>
    <w:rsid w:val="004E6F0A"/>
    <w:rsid w:val="00505AC0"/>
    <w:rsid w:val="0052150C"/>
    <w:rsid w:val="00526A59"/>
    <w:rsid w:val="005277BA"/>
    <w:rsid w:val="00532B5C"/>
    <w:rsid w:val="005410B6"/>
    <w:rsid w:val="00557344"/>
    <w:rsid w:val="005646A6"/>
    <w:rsid w:val="00593110"/>
    <w:rsid w:val="005A2013"/>
    <w:rsid w:val="005A2B58"/>
    <w:rsid w:val="005C7C31"/>
    <w:rsid w:val="005D7EAA"/>
    <w:rsid w:val="005E4855"/>
    <w:rsid w:val="006440B7"/>
    <w:rsid w:val="00666383"/>
    <w:rsid w:val="00683103"/>
    <w:rsid w:val="006A349A"/>
    <w:rsid w:val="006C76F4"/>
    <w:rsid w:val="0070069F"/>
    <w:rsid w:val="00704C9A"/>
    <w:rsid w:val="0072442B"/>
    <w:rsid w:val="0077040E"/>
    <w:rsid w:val="007754DC"/>
    <w:rsid w:val="00787B50"/>
    <w:rsid w:val="007A3919"/>
    <w:rsid w:val="007B3A4B"/>
    <w:rsid w:val="007E0762"/>
    <w:rsid w:val="008201E3"/>
    <w:rsid w:val="0082426C"/>
    <w:rsid w:val="00834C50"/>
    <w:rsid w:val="00835E3E"/>
    <w:rsid w:val="00842120"/>
    <w:rsid w:val="00862393"/>
    <w:rsid w:val="00865100"/>
    <w:rsid w:val="00874999"/>
    <w:rsid w:val="00895F53"/>
    <w:rsid w:val="008A4E78"/>
    <w:rsid w:val="00902E78"/>
    <w:rsid w:val="00934495"/>
    <w:rsid w:val="00943006"/>
    <w:rsid w:val="009433D1"/>
    <w:rsid w:val="009675C3"/>
    <w:rsid w:val="00976F48"/>
    <w:rsid w:val="00980465"/>
    <w:rsid w:val="009868B2"/>
    <w:rsid w:val="009A7013"/>
    <w:rsid w:val="009C1EB4"/>
    <w:rsid w:val="00A4452A"/>
    <w:rsid w:val="00A57C07"/>
    <w:rsid w:val="00A94105"/>
    <w:rsid w:val="00AB08B4"/>
    <w:rsid w:val="00AB40DD"/>
    <w:rsid w:val="00AB4D5D"/>
    <w:rsid w:val="00AC5AAC"/>
    <w:rsid w:val="00AD2DEC"/>
    <w:rsid w:val="00AD436B"/>
    <w:rsid w:val="00B41E50"/>
    <w:rsid w:val="00B441D4"/>
    <w:rsid w:val="00B51824"/>
    <w:rsid w:val="00B54C62"/>
    <w:rsid w:val="00B75EC6"/>
    <w:rsid w:val="00B836A3"/>
    <w:rsid w:val="00B95696"/>
    <w:rsid w:val="00BA5DEF"/>
    <w:rsid w:val="00BB7618"/>
    <w:rsid w:val="00BC729B"/>
    <w:rsid w:val="00BF3B5E"/>
    <w:rsid w:val="00BF44C0"/>
    <w:rsid w:val="00C424CC"/>
    <w:rsid w:val="00C51BB3"/>
    <w:rsid w:val="00C6349D"/>
    <w:rsid w:val="00C721E7"/>
    <w:rsid w:val="00C7347E"/>
    <w:rsid w:val="00CC0E9C"/>
    <w:rsid w:val="00D00F41"/>
    <w:rsid w:val="00D043F3"/>
    <w:rsid w:val="00D131FB"/>
    <w:rsid w:val="00D15DDF"/>
    <w:rsid w:val="00D214DA"/>
    <w:rsid w:val="00D37907"/>
    <w:rsid w:val="00D4228A"/>
    <w:rsid w:val="00D5032A"/>
    <w:rsid w:val="00D67278"/>
    <w:rsid w:val="00DA35F2"/>
    <w:rsid w:val="00DB455D"/>
    <w:rsid w:val="00DB5D4E"/>
    <w:rsid w:val="00DE298C"/>
    <w:rsid w:val="00DF2616"/>
    <w:rsid w:val="00E13D26"/>
    <w:rsid w:val="00E262D5"/>
    <w:rsid w:val="00E629D1"/>
    <w:rsid w:val="00E67A22"/>
    <w:rsid w:val="00E833FB"/>
    <w:rsid w:val="00E85260"/>
    <w:rsid w:val="00E93FC2"/>
    <w:rsid w:val="00EA3128"/>
    <w:rsid w:val="00EB5734"/>
    <w:rsid w:val="00EE26A0"/>
    <w:rsid w:val="00F06C3E"/>
    <w:rsid w:val="00F23ED5"/>
    <w:rsid w:val="00F24F6F"/>
    <w:rsid w:val="00F26216"/>
    <w:rsid w:val="00F3755F"/>
    <w:rsid w:val="00F51276"/>
    <w:rsid w:val="00F67AAB"/>
    <w:rsid w:val="00F71B85"/>
    <w:rsid w:val="00FA61A1"/>
    <w:rsid w:val="00FD48FD"/>
    <w:rsid w:val="00FE1FA2"/>
    <w:rsid w:val="00FE32C8"/>
    <w:rsid w:val="00FE5D7B"/>
    <w:rsid w:val="00FE6F21"/>
    <w:rsid w:val="00FF3C6C"/>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D1"/>
  </w:style>
  <w:style w:type="paragraph" w:styleId="Heading1">
    <w:name w:val="heading 1"/>
    <w:basedOn w:val="Normal"/>
    <w:next w:val="Normal"/>
    <w:link w:val="Heading1Char"/>
    <w:uiPriority w:val="9"/>
    <w:qFormat/>
    <w:rsid w:val="00704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24E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32B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6F"/>
    <w:pPr>
      <w:ind w:left="720"/>
      <w:contextualSpacing/>
    </w:pPr>
  </w:style>
  <w:style w:type="character" w:customStyle="1" w:styleId="Heading2Char">
    <w:name w:val="Heading 2 Char"/>
    <w:basedOn w:val="DefaultParagraphFont"/>
    <w:link w:val="Heading2"/>
    <w:uiPriority w:val="9"/>
    <w:rsid w:val="002C42D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C42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2DC"/>
    <w:rPr>
      <w:color w:val="0000FF"/>
      <w:u w:val="single"/>
    </w:rPr>
  </w:style>
  <w:style w:type="character" w:customStyle="1" w:styleId="Heading1Char">
    <w:name w:val="Heading 1 Char"/>
    <w:basedOn w:val="DefaultParagraphFont"/>
    <w:link w:val="Heading1"/>
    <w:uiPriority w:val="9"/>
    <w:rsid w:val="00704C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7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0E"/>
    <w:rPr>
      <w:rFonts w:ascii="Tahoma" w:hAnsi="Tahoma" w:cs="Tahoma"/>
      <w:sz w:val="16"/>
      <w:szCs w:val="16"/>
    </w:rPr>
  </w:style>
  <w:style w:type="character" w:customStyle="1" w:styleId="mw-headline">
    <w:name w:val="mw-headline"/>
    <w:basedOn w:val="DefaultParagraphFont"/>
    <w:rsid w:val="00874999"/>
  </w:style>
  <w:style w:type="character" w:customStyle="1" w:styleId="Heading3Char">
    <w:name w:val="Heading 3 Char"/>
    <w:basedOn w:val="DefaultParagraphFont"/>
    <w:link w:val="Heading3"/>
    <w:uiPriority w:val="9"/>
    <w:semiHidden/>
    <w:rsid w:val="004A24E2"/>
    <w:rPr>
      <w:rFonts w:asciiTheme="majorHAnsi" w:eastAsiaTheme="majorEastAsia" w:hAnsiTheme="majorHAnsi" w:cstheme="majorBidi"/>
      <w:b/>
      <w:bCs/>
      <w:color w:val="4F81BD" w:themeColor="accent1"/>
    </w:rPr>
  </w:style>
  <w:style w:type="paragraph" w:customStyle="1" w:styleId="wp-caption-text">
    <w:name w:val="wp-caption-text"/>
    <w:basedOn w:val="Normal"/>
    <w:rsid w:val="00B75E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5AAC"/>
    <w:rPr>
      <w:i/>
      <w:iCs/>
    </w:rPr>
  </w:style>
  <w:style w:type="character" w:customStyle="1" w:styleId="Heading5Char">
    <w:name w:val="Heading 5 Char"/>
    <w:basedOn w:val="DefaultParagraphFont"/>
    <w:link w:val="Heading5"/>
    <w:uiPriority w:val="9"/>
    <w:semiHidden/>
    <w:rsid w:val="00532B5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2575920">
      <w:bodyDiv w:val="1"/>
      <w:marLeft w:val="0"/>
      <w:marRight w:val="0"/>
      <w:marTop w:val="0"/>
      <w:marBottom w:val="0"/>
      <w:divBdr>
        <w:top w:val="none" w:sz="0" w:space="0" w:color="auto"/>
        <w:left w:val="none" w:sz="0" w:space="0" w:color="auto"/>
        <w:bottom w:val="none" w:sz="0" w:space="0" w:color="auto"/>
        <w:right w:val="none" w:sz="0" w:space="0" w:color="auto"/>
      </w:divBdr>
    </w:div>
    <w:div w:id="332028451">
      <w:bodyDiv w:val="1"/>
      <w:marLeft w:val="0"/>
      <w:marRight w:val="0"/>
      <w:marTop w:val="0"/>
      <w:marBottom w:val="0"/>
      <w:divBdr>
        <w:top w:val="none" w:sz="0" w:space="0" w:color="auto"/>
        <w:left w:val="none" w:sz="0" w:space="0" w:color="auto"/>
        <w:bottom w:val="none" w:sz="0" w:space="0" w:color="auto"/>
        <w:right w:val="none" w:sz="0" w:space="0" w:color="auto"/>
      </w:divBdr>
      <w:divsChild>
        <w:div w:id="1832597348">
          <w:marLeft w:val="0"/>
          <w:marRight w:val="0"/>
          <w:marTop w:val="0"/>
          <w:marBottom w:val="0"/>
          <w:divBdr>
            <w:top w:val="none" w:sz="0" w:space="0" w:color="auto"/>
            <w:left w:val="none" w:sz="0" w:space="0" w:color="auto"/>
            <w:bottom w:val="none" w:sz="0" w:space="0" w:color="auto"/>
            <w:right w:val="none" w:sz="0" w:space="0" w:color="auto"/>
          </w:divBdr>
          <w:divsChild>
            <w:div w:id="20843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6673">
      <w:bodyDiv w:val="1"/>
      <w:marLeft w:val="0"/>
      <w:marRight w:val="0"/>
      <w:marTop w:val="0"/>
      <w:marBottom w:val="0"/>
      <w:divBdr>
        <w:top w:val="none" w:sz="0" w:space="0" w:color="auto"/>
        <w:left w:val="none" w:sz="0" w:space="0" w:color="auto"/>
        <w:bottom w:val="none" w:sz="0" w:space="0" w:color="auto"/>
        <w:right w:val="none" w:sz="0" w:space="0" w:color="auto"/>
      </w:divBdr>
    </w:div>
    <w:div w:id="514656756">
      <w:bodyDiv w:val="1"/>
      <w:marLeft w:val="0"/>
      <w:marRight w:val="0"/>
      <w:marTop w:val="0"/>
      <w:marBottom w:val="0"/>
      <w:divBdr>
        <w:top w:val="none" w:sz="0" w:space="0" w:color="auto"/>
        <w:left w:val="none" w:sz="0" w:space="0" w:color="auto"/>
        <w:bottom w:val="none" w:sz="0" w:space="0" w:color="auto"/>
        <w:right w:val="none" w:sz="0" w:space="0" w:color="auto"/>
      </w:divBdr>
      <w:divsChild>
        <w:div w:id="136727535">
          <w:marLeft w:val="0"/>
          <w:marRight w:val="0"/>
          <w:marTop w:val="0"/>
          <w:marBottom w:val="0"/>
          <w:divBdr>
            <w:top w:val="none" w:sz="0" w:space="0" w:color="auto"/>
            <w:left w:val="none" w:sz="0" w:space="0" w:color="auto"/>
            <w:bottom w:val="none" w:sz="0" w:space="0" w:color="auto"/>
            <w:right w:val="none" w:sz="0" w:space="0" w:color="auto"/>
          </w:divBdr>
        </w:div>
      </w:divsChild>
    </w:div>
    <w:div w:id="636956087">
      <w:bodyDiv w:val="1"/>
      <w:marLeft w:val="0"/>
      <w:marRight w:val="0"/>
      <w:marTop w:val="0"/>
      <w:marBottom w:val="0"/>
      <w:divBdr>
        <w:top w:val="none" w:sz="0" w:space="0" w:color="auto"/>
        <w:left w:val="none" w:sz="0" w:space="0" w:color="auto"/>
        <w:bottom w:val="none" w:sz="0" w:space="0" w:color="auto"/>
        <w:right w:val="none" w:sz="0" w:space="0" w:color="auto"/>
      </w:divBdr>
      <w:divsChild>
        <w:div w:id="681443991">
          <w:marLeft w:val="0"/>
          <w:marRight w:val="0"/>
          <w:marTop w:val="0"/>
          <w:marBottom w:val="0"/>
          <w:divBdr>
            <w:top w:val="none" w:sz="0" w:space="0" w:color="auto"/>
            <w:left w:val="none" w:sz="0" w:space="0" w:color="auto"/>
            <w:bottom w:val="none" w:sz="0" w:space="0" w:color="auto"/>
            <w:right w:val="none" w:sz="0" w:space="0" w:color="auto"/>
          </w:divBdr>
        </w:div>
        <w:div w:id="1970820667">
          <w:marLeft w:val="0"/>
          <w:marRight w:val="0"/>
          <w:marTop w:val="0"/>
          <w:marBottom w:val="0"/>
          <w:divBdr>
            <w:top w:val="none" w:sz="0" w:space="0" w:color="auto"/>
            <w:left w:val="none" w:sz="0" w:space="0" w:color="auto"/>
            <w:bottom w:val="none" w:sz="0" w:space="0" w:color="auto"/>
            <w:right w:val="none" w:sz="0" w:space="0" w:color="auto"/>
          </w:divBdr>
        </w:div>
      </w:divsChild>
    </w:div>
    <w:div w:id="936406086">
      <w:bodyDiv w:val="1"/>
      <w:marLeft w:val="0"/>
      <w:marRight w:val="0"/>
      <w:marTop w:val="0"/>
      <w:marBottom w:val="0"/>
      <w:divBdr>
        <w:top w:val="none" w:sz="0" w:space="0" w:color="auto"/>
        <w:left w:val="none" w:sz="0" w:space="0" w:color="auto"/>
        <w:bottom w:val="none" w:sz="0" w:space="0" w:color="auto"/>
        <w:right w:val="none" w:sz="0" w:space="0" w:color="auto"/>
      </w:divBdr>
      <w:divsChild>
        <w:div w:id="1235432123">
          <w:marLeft w:val="0"/>
          <w:marRight w:val="0"/>
          <w:marTop w:val="0"/>
          <w:marBottom w:val="0"/>
          <w:divBdr>
            <w:top w:val="none" w:sz="0" w:space="0" w:color="auto"/>
            <w:left w:val="none" w:sz="0" w:space="0" w:color="auto"/>
            <w:bottom w:val="none" w:sz="0" w:space="0" w:color="auto"/>
            <w:right w:val="none" w:sz="0" w:space="0" w:color="auto"/>
          </w:divBdr>
          <w:divsChild>
            <w:div w:id="575210011">
              <w:marLeft w:val="0"/>
              <w:marRight w:val="0"/>
              <w:marTop w:val="0"/>
              <w:marBottom w:val="0"/>
              <w:divBdr>
                <w:top w:val="none" w:sz="0" w:space="0" w:color="auto"/>
                <w:left w:val="none" w:sz="0" w:space="0" w:color="auto"/>
                <w:bottom w:val="none" w:sz="0" w:space="0" w:color="auto"/>
                <w:right w:val="none" w:sz="0" w:space="0" w:color="auto"/>
              </w:divBdr>
              <w:divsChild>
                <w:div w:id="590545584">
                  <w:marLeft w:val="0"/>
                  <w:marRight w:val="0"/>
                  <w:marTop w:val="0"/>
                  <w:marBottom w:val="0"/>
                  <w:divBdr>
                    <w:top w:val="none" w:sz="0" w:space="0" w:color="auto"/>
                    <w:left w:val="none" w:sz="0" w:space="0" w:color="auto"/>
                    <w:bottom w:val="none" w:sz="0" w:space="0" w:color="auto"/>
                    <w:right w:val="none" w:sz="0" w:space="0" w:color="auto"/>
                  </w:divBdr>
                  <w:divsChild>
                    <w:div w:id="1247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1650">
          <w:marLeft w:val="0"/>
          <w:marRight w:val="0"/>
          <w:marTop w:val="0"/>
          <w:marBottom w:val="0"/>
          <w:divBdr>
            <w:top w:val="none" w:sz="0" w:space="0" w:color="auto"/>
            <w:left w:val="none" w:sz="0" w:space="0" w:color="auto"/>
            <w:bottom w:val="none" w:sz="0" w:space="0" w:color="auto"/>
            <w:right w:val="none" w:sz="0" w:space="0" w:color="auto"/>
          </w:divBdr>
          <w:divsChild>
            <w:div w:id="925042545">
              <w:marLeft w:val="0"/>
              <w:marRight w:val="0"/>
              <w:marTop w:val="0"/>
              <w:marBottom w:val="0"/>
              <w:divBdr>
                <w:top w:val="none" w:sz="0" w:space="0" w:color="auto"/>
                <w:left w:val="none" w:sz="0" w:space="0" w:color="auto"/>
                <w:bottom w:val="none" w:sz="0" w:space="0" w:color="auto"/>
                <w:right w:val="none" w:sz="0" w:space="0" w:color="auto"/>
              </w:divBdr>
            </w:div>
            <w:div w:id="1937638299">
              <w:marLeft w:val="0"/>
              <w:marRight w:val="0"/>
              <w:marTop w:val="0"/>
              <w:marBottom w:val="0"/>
              <w:divBdr>
                <w:top w:val="none" w:sz="0" w:space="0" w:color="auto"/>
                <w:left w:val="none" w:sz="0" w:space="0" w:color="auto"/>
                <w:bottom w:val="none" w:sz="0" w:space="0" w:color="auto"/>
                <w:right w:val="none" w:sz="0" w:space="0" w:color="auto"/>
              </w:divBdr>
            </w:div>
            <w:div w:id="1307592424">
              <w:marLeft w:val="0"/>
              <w:marRight w:val="0"/>
              <w:marTop w:val="0"/>
              <w:marBottom w:val="0"/>
              <w:divBdr>
                <w:top w:val="none" w:sz="0" w:space="0" w:color="auto"/>
                <w:left w:val="none" w:sz="0" w:space="0" w:color="auto"/>
                <w:bottom w:val="none" w:sz="0" w:space="0" w:color="auto"/>
                <w:right w:val="none" w:sz="0" w:space="0" w:color="auto"/>
              </w:divBdr>
            </w:div>
            <w:div w:id="1606188395">
              <w:marLeft w:val="0"/>
              <w:marRight w:val="0"/>
              <w:marTop w:val="0"/>
              <w:marBottom w:val="0"/>
              <w:divBdr>
                <w:top w:val="none" w:sz="0" w:space="0" w:color="auto"/>
                <w:left w:val="none" w:sz="0" w:space="0" w:color="auto"/>
                <w:bottom w:val="none" w:sz="0" w:space="0" w:color="auto"/>
                <w:right w:val="none" w:sz="0" w:space="0" w:color="auto"/>
              </w:divBdr>
            </w:div>
            <w:div w:id="474958132">
              <w:marLeft w:val="0"/>
              <w:marRight w:val="0"/>
              <w:marTop w:val="0"/>
              <w:marBottom w:val="0"/>
              <w:divBdr>
                <w:top w:val="none" w:sz="0" w:space="0" w:color="auto"/>
                <w:left w:val="none" w:sz="0" w:space="0" w:color="auto"/>
                <w:bottom w:val="none" w:sz="0" w:space="0" w:color="auto"/>
                <w:right w:val="none" w:sz="0" w:space="0" w:color="auto"/>
              </w:divBdr>
            </w:div>
            <w:div w:id="213201787">
              <w:marLeft w:val="0"/>
              <w:marRight w:val="0"/>
              <w:marTop w:val="150"/>
              <w:marBottom w:val="75"/>
              <w:divBdr>
                <w:top w:val="none" w:sz="0" w:space="0" w:color="auto"/>
                <w:left w:val="none" w:sz="0" w:space="0" w:color="auto"/>
                <w:bottom w:val="none" w:sz="0" w:space="0" w:color="auto"/>
                <w:right w:val="none" w:sz="0" w:space="0" w:color="auto"/>
              </w:divBdr>
              <w:divsChild>
                <w:div w:id="271330708">
                  <w:marLeft w:val="0"/>
                  <w:marRight w:val="0"/>
                  <w:marTop w:val="0"/>
                  <w:marBottom w:val="0"/>
                  <w:divBdr>
                    <w:top w:val="none" w:sz="0" w:space="0" w:color="auto"/>
                    <w:left w:val="none" w:sz="0" w:space="0" w:color="auto"/>
                    <w:bottom w:val="none" w:sz="0" w:space="0" w:color="auto"/>
                    <w:right w:val="none" w:sz="0" w:space="0" w:color="auto"/>
                  </w:divBdr>
                  <w:divsChild>
                    <w:div w:id="1770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3723">
          <w:marLeft w:val="0"/>
          <w:marRight w:val="0"/>
          <w:marTop w:val="0"/>
          <w:marBottom w:val="0"/>
          <w:divBdr>
            <w:top w:val="none" w:sz="0" w:space="0" w:color="auto"/>
            <w:left w:val="none" w:sz="0" w:space="0" w:color="auto"/>
            <w:bottom w:val="none" w:sz="0" w:space="0" w:color="auto"/>
            <w:right w:val="none" w:sz="0" w:space="0" w:color="auto"/>
          </w:divBdr>
          <w:divsChild>
            <w:div w:id="627127982">
              <w:marLeft w:val="0"/>
              <w:marRight w:val="0"/>
              <w:marTop w:val="0"/>
              <w:marBottom w:val="0"/>
              <w:divBdr>
                <w:top w:val="none" w:sz="0" w:space="0" w:color="auto"/>
                <w:left w:val="none" w:sz="0" w:space="0" w:color="auto"/>
                <w:bottom w:val="none" w:sz="0" w:space="0" w:color="auto"/>
                <w:right w:val="none" w:sz="0" w:space="0" w:color="auto"/>
              </w:divBdr>
            </w:div>
            <w:div w:id="1191381674">
              <w:marLeft w:val="0"/>
              <w:marRight w:val="0"/>
              <w:marTop w:val="0"/>
              <w:marBottom w:val="0"/>
              <w:divBdr>
                <w:top w:val="none" w:sz="0" w:space="0" w:color="auto"/>
                <w:left w:val="none" w:sz="0" w:space="0" w:color="auto"/>
                <w:bottom w:val="none" w:sz="0" w:space="0" w:color="auto"/>
                <w:right w:val="none" w:sz="0" w:space="0" w:color="auto"/>
              </w:divBdr>
            </w:div>
            <w:div w:id="991717867">
              <w:marLeft w:val="0"/>
              <w:marRight w:val="0"/>
              <w:marTop w:val="0"/>
              <w:marBottom w:val="0"/>
              <w:divBdr>
                <w:top w:val="none" w:sz="0" w:space="0" w:color="auto"/>
                <w:left w:val="none" w:sz="0" w:space="0" w:color="auto"/>
                <w:bottom w:val="none" w:sz="0" w:space="0" w:color="auto"/>
                <w:right w:val="none" w:sz="0" w:space="0" w:color="auto"/>
              </w:divBdr>
            </w:div>
            <w:div w:id="314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5542">
      <w:bodyDiv w:val="1"/>
      <w:marLeft w:val="0"/>
      <w:marRight w:val="0"/>
      <w:marTop w:val="0"/>
      <w:marBottom w:val="0"/>
      <w:divBdr>
        <w:top w:val="none" w:sz="0" w:space="0" w:color="auto"/>
        <w:left w:val="none" w:sz="0" w:space="0" w:color="auto"/>
        <w:bottom w:val="none" w:sz="0" w:space="0" w:color="auto"/>
        <w:right w:val="none" w:sz="0" w:space="0" w:color="auto"/>
      </w:divBdr>
    </w:div>
    <w:div w:id="1595702609">
      <w:bodyDiv w:val="1"/>
      <w:marLeft w:val="0"/>
      <w:marRight w:val="0"/>
      <w:marTop w:val="0"/>
      <w:marBottom w:val="0"/>
      <w:divBdr>
        <w:top w:val="none" w:sz="0" w:space="0" w:color="auto"/>
        <w:left w:val="none" w:sz="0" w:space="0" w:color="auto"/>
        <w:bottom w:val="none" w:sz="0" w:space="0" w:color="auto"/>
        <w:right w:val="none" w:sz="0" w:space="0" w:color="auto"/>
      </w:divBdr>
    </w:div>
    <w:div w:id="1815370653">
      <w:bodyDiv w:val="1"/>
      <w:marLeft w:val="0"/>
      <w:marRight w:val="0"/>
      <w:marTop w:val="0"/>
      <w:marBottom w:val="0"/>
      <w:divBdr>
        <w:top w:val="none" w:sz="0" w:space="0" w:color="auto"/>
        <w:left w:val="none" w:sz="0" w:space="0" w:color="auto"/>
        <w:bottom w:val="none" w:sz="0" w:space="0" w:color="auto"/>
        <w:right w:val="none" w:sz="0" w:space="0" w:color="auto"/>
      </w:divBdr>
      <w:divsChild>
        <w:div w:id="590046832">
          <w:marLeft w:val="0"/>
          <w:marRight w:val="0"/>
          <w:marTop w:val="0"/>
          <w:marBottom w:val="0"/>
          <w:divBdr>
            <w:top w:val="none" w:sz="0" w:space="0" w:color="auto"/>
            <w:left w:val="none" w:sz="0" w:space="0" w:color="auto"/>
            <w:bottom w:val="none" w:sz="0" w:space="0" w:color="auto"/>
            <w:right w:val="none" w:sz="0" w:space="0" w:color="auto"/>
          </w:divBdr>
        </w:div>
      </w:divsChild>
    </w:div>
    <w:div w:id="19525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radiopaedia.org/articles/missing?article%5Btitle%5D=facet-joint-widening" TargetMode="External"/><Relationship Id="rId26" Type="http://schemas.openxmlformats.org/officeDocument/2006/relationships/hyperlink" Target="http://boneandspine.com/glossary/extension/" TargetMode="External"/><Relationship Id="rId3" Type="http://schemas.openxmlformats.org/officeDocument/2006/relationships/styles" Target="styles.xml"/><Relationship Id="rId21" Type="http://schemas.openxmlformats.org/officeDocument/2006/relationships/hyperlink" Target="http://boneandspine.com/glossary/intervertebral-disc/" TargetMode="External"/><Relationship Id="rId7" Type="http://schemas.openxmlformats.org/officeDocument/2006/relationships/hyperlink" Target="https://en.wikipedia.org/wiki/Dens_%28anatomy%29" TargetMode="External"/><Relationship Id="rId12" Type="http://schemas.openxmlformats.org/officeDocument/2006/relationships/image" Target="media/image3.jpeg"/><Relationship Id="rId17" Type="http://schemas.openxmlformats.org/officeDocument/2006/relationships/hyperlink" Target="http://radiopaedia.org/articles/missing?article%5Btitle%5D=interspinous-distance" TargetMode="External"/><Relationship Id="rId25" Type="http://schemas.openxmlformats.org/officeDocument/2006/relationships/hyperlink" Target="http://boneandspine.com/glossary/extension/" TargetMode="External"/><Relationship Id="rId2" Type="http://schemas.openxmlformats.org/officeDocument/2006/relationships/numbering" Target="numbering.xml"/><Relationship Id="rId16" Type="http://schemas.openxmlformats.org/officeDocument/2006/relationships/hyperlink" Target="http://radiopaedia.org/articles/missing?article%5Btitle%5D=intervertebral-disc-space-height" TargetMode="External"/><Relationship Id="rId20" Type="http://schemas.openxmlformats.org/officeDocument/2006/relationships/hyperlink" Target="http://radiopaedia.org/articles/blunt-cerebrovascular-injury" TargetMode="External"/><Relationship Id="rId29"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hyperlink" Target="https://en.wikipedia.org/wiki/Atlanto-occipital_joint" TargetMode="External"/><Relationship Id="rId11" Type="http://schemas.openxmlformats.org/officeDocument/2006/relationships/hyperlink" Target="javascript:refimgshow(1)" TargetMode="External"/><Relationship Id="rId24" Type="http://schemas.openxmlformats.org/officeDocument/2006/relationships/hyperlink" Target="http://boneandspine.com/glossary/flexion/" TargetMode="External"/><Relationship Id="rId5" Type="http://schemas.openxmlformats.org/officeDocument/2006/relationships/webSettings" Target="webSettings.xml"/><Relationship Id="rId15" Type="http://schemas.openxmlformats.org/officeDocument/2006/relationships/hyperlink" Target="http://radiopaedia.org/articles/three-column-concept-of-spinal-fractures" TargetMode="External"/><Relationship Id="rId23" Type="http://schemas.openxmlformats.org/officeDocument/2006/relationships/image" Target="media/image7.jpeg"/><Relationship Id="rId28"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yperlink" Target="http://radiopaedia.org/articles/missing?article%5Btitle%5D=vertebral-compress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ysio-pedia.com/File:Cervical_instability_anatomy.png" TargetMode="External"/><Relationship Id="rId14" Type="http://schemas.openxmlformats.org/officeDocument/2006/relationships/image" Target="media/image5.gif"/><Relationship Id="rId22" Type="http://schemas.openxmlformats.org/officeDocument/2006/relationships/image" Target="media/image6.jpeg"/><Relationship Id="rId27" Type="http://schemas.openxmlformats.org/officeDocument/2006/relationships/hyperlink" Target="http://boneandspine.com/glossary/flex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B0D9-D366-4B87-B9C8-2778DE9F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Admin</cp:lastModifiedBy>
  <cp:revision>153</cp:revision>
  <dcterms:created xsi:type="dcterms:W3CDTF">2016-08-11T04:21:00Z</dcterms:created>
  <dcterms:modified xsi:type="dcterms:W3CDTF">2016-08-16T07:21:00Z</dcterms:modified>
</cp:coreProperties>
</file>